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b w:val="1"/>
          <w:bCs w:val="1"/>
        </w:rPr>
      </w:pPr>
      <w:bookmarkStart w:colFirst="0" w:colLast="0" w:name="_jyzrik864bp0" w:id="0"/>
      <w:bookmarkEnd w:id="0"/>
      <w:r w:rsidDel="00000000" w:rsidR="00000000" w:rsidRPr="00000000">
        <w:rPr>
          <w:rFonts w:ascii="Times New Roman" w:cs="Times New Roman" w:eastAsia="Times New Roman" w:hAnsi="Times New Roman"/>
          <w:b w:val="1"/>
          <w:bCs w:val="1"/>
          <w:rtl w:val="0"/>
        </w:rPr>
        <w:t xml:space="preserve">PUBLIC OFFER</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provision of LUNIQ services to legal entities and sole proprietors</w:t>
      </w:r>
      <w:r w:rsidDel="00000000" w:rsidR="00000000" w:rsidRPr="00000000">
        <w:rPr>
          <w:rtl w:val="0"/>
        </w:rPr>
      </w:r>
    </w:p>
    <w:p w:rsidR="00000000" w:rsidDel="00000000" w:rsidP="00000000" w:rsidRDefault="00000000" w:rsidRPr="00000000" w14:paraId="0000000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Edition No. 1 dated 22 October 2026. Effective from the moment of publication at </w:t>
      </w:r>
      <w:hyperlink r:id="rId6">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0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document is a public offer made by the sole proprietor </w:t>
      </w:r>
      <w:r w:rsidDel="00000000" w:rsidR="00000000" w:rsidRPr="00000000">
        <w:rPr>
          <w:rFonts w:ascii="Times New Roman" w:cs="Times New Roman" w:eastAsia="Times New Roman" w:hAnsi="Times New Roman"/>
          <w:rtl w:val="0"/>
        </w:rPr>
        <w:t xml:space="preserve">ASTRO IT IP</w:t>
      </w:r>
      <w:r w:rsidDel="00000000" w:rsidR="00000000" w:rsidRPr="00000000">
        <w:rPr>
          <w:rFonts w:ascii="Times New Roman" w:cs="Times New Roman" w:eastAsia="Times New Roman" w:hAnsi="Times New Roman"/>
          <w:rtl w:val="0"/>
        </w:rPr>
        <w:t xml:space="preserve"> (BIN/IIN 980512350459) to any legal entity or sole proprietor that wishes to use LUNIQ services on the terms set out below. </w:t>
      </w:r>
      <w:r w:rsidDel="00000000" w:rsidR="00000000" w:rsidRPr="00000000">
        <w:rPr>
          <w:rFonts w:ascii="Times New Roman" w:cs="Times New Roman" w:eastAsia="Times New Roman" w:hAnsi="Times New Roman"/>
          <w:rtl w:val="0"/>
        </w:rPr>
        <w:t xml:space="preserve">Part I</w:t>
      </w:r>
      <w:r w:rsidDel="00000000" w:rsidR="00000000" w:rsidRPr="00000000">
        <w:rPr>
          <w:rFonts w:ascii="Times New Roman" w:cs="Times New Roman" w:eastAsia="Times New Roman" w:hAnsi="Times New Roman"/>
          <w:rtl w:val="0"/>
        </w:rPr>
        <w:t xml:space="preserve"> covers services for businesses; </w:t>
      </w:r>
      <w:r w:rsidDel="00000000" w:rsidR="00000000" w:rsidRPr="00000000">
        <w:rPr>
          <w:rFonts w:ascii="Times New Roman" w:cs="Times New Roman" w:eastAsia="Times New Roman" w:hAnsi="Times New Roman"/>
          <w:rtl w:val="0"/>
        </w:rPr>
        <w:t xml:space="preserve">Part II</w:t>
      </w:r>
      <w:r w:rsidDel="00000000" w:rsidR="00000000" w:rsidRPr="00000000">
        <w:rPr>
          <w:rFonts w:ascii="Times New Roman" w:cs="Times New Roman" w:eastAsia="Times New Roman" w:hAnsi="Times New Roman"/>
          <w:rtl w:val="0"/>
        </w:rPr>
        <w:t xml:space="preserve"> covers the LUNIQ Event service for individuals.</w:t>
      </w:r>
    </w:p>
    <w:p w:rsidR="00000000" w:rsidDel="00000000" w:rsidP="00000000" w:rsidRDefault="00000000" w:rsidRPr="00000000" w14:paraId="0000000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acceptance, please read carefully the text of this Offer, its Annexes and the Privacy Policy. </w:t>
      </w:r>
      <w:r w:rsidDel="00000000" w:rsidR="00000000" w:rsidRPr="00000000">
        <w:rPr>
          <w:rFonts w:ascii="Times New Roman" w:cs="Times New Roman" w:eastAsia="Times New Roman" w:hAnsi="Times New Roman"/>
          <w:rtl w:val="0"/>
        </w:rPr>
        <w:t xml:space="preserve">Acceptance means full and unconditional agreement to all of the terms.</w:t>
      </w:r>
      <w:r w:rsidDel="00000000" w:rsidR="00000000" w:rsidRPr="00000000">
        <w:rPr>
          <w:rtl w:val="0"/>
        </w:rPr>
      </w:r>
    </w:p>
    <w:p w:rsidR="00000000" w:rsidDel="00000000" w:rsidP="00000000" w:rsidRDefault="00000000" w:rsidRPr="00000000" w14:paraId="00000009">
      <w:pPr>
        <w:pStyle w:val="Heading2"/>
        <w:rPr>
          <w:rFonts w:ascii="Times New Roman" w:cs="Times New Roman" w:eastAsia="Times New Roman" w:hAnsi="Times New Roman"/>
          <w:b w:val="1"/>
          <w:bCs w:val="1"/>
        </w:rPr>
      </w:pPr>
      <w:bookmarkStart w:colFirst="0" w:colLast="0" w:name="_r387nm9dcgy8" w:id="1"/>
      <w:bookmarkEnd w:id="1"/>
      <w:r w:rsidDel="00000000" w:rsidR="00000000" w:rsidRPr="00000000">
        <w:rPr>
          <w:rFonts w:ascii="Times New Roman" w:cs="Times New Roman" w:eastAsia="Times New Roman" w:hAnsi="Times New Roman"/>
          <w:b w:val="1"/>
          <w:bCs w:val="1"/>
          <w:rtl w:val="0"/>
        </w:rPr>
        <w:t xml:space="preserve">PART I. OFFER FOR BUSINESSES</w:t>
      </w:r>
    </w:p>
    <w:p w:rsidR="00000000" w:rsidDel="00000000" w:rsidP="00000000" w:rsidRDefault="00000000" w:rsidRPr="00000000" w14:paraId="0000000A">
      <w:pPr>
        <w:pStyle w:val="Heading2"/>
        <w:rPr>
          <w:rFonts w:ascii="Times New Roman" w:cs="Times New Roman" w:eastAsia="Times New Roman" w:hAnsi="Times New Roman"/>
          <w:b w:val="1"/>
          <w:bCs w:val="1"/>
        </w:rPr>
      </w:pPr>
      <w:bookmarkStart w:colFirst="0" w:colLast="0" w:name="_ycp4t55tnoib" w:id="2"/>
      <w:bookmarkEnd w:id="2"/>
      <w:r w:rsidDel="00000000" w:rsidR="00000000" w:rsidRPr="00000000">
        <w:rPr>
          <w:rFonts w:ascii="Times New Roman" w:cs="Times New Roman" w:eastAsia="Times New Roman" w:hAnsi="Times New Roman"/>
          <w:b w:val="1"/>
          <w:bCs w:val="1"/>
          <w:rtl w:val="0"/>
        </w:rPr>
        <w:t xml:space="preserve">1. Definitions</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r>
      <w:r w:rsidDel="00000000" w:rsidR="00000000" w:rsidRPr="00000000">
        <w:rPr>
          <w:rFonts w:ascii="Times New Roman" w:cs="Times New Roman" w:eastAsia="Times New Roman" w:hAnsi="Times New Roman"/>
          <w:rtl w:val="0"/>
        </w:rPr>
        <w:t xml:space="preserve">Provider</w:t>
      </w:r>
      <w:r w:rsidDel="00000000" w:rsidR="00000000" w:rsidRPr="00000000">
        <w:rPr>
          <w:rFonts w:ascii="Times New Roman" w:cs="Times New Roman" w:eastAsia="Times New Roman" w:hAnsi="Times New Roman"/>
          <w:rtl w:val="0"/>
        </w:rPr>
        <w:t xml:space="preserve"> means the sole proprietor ASTRO IT IP, BIN/IIN 980512350459, operating under the trademark LUNIQ.</w:t>
      </w:r>
    </w:p>
    <w:p w:rsidR="00000000" w:rsidDel="00000000" w:rsidP="00000000" w:rsidRDefault="00000000" w:rsidRPr="00000000" w14:paraId="0000000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w:t>
      </w:r>
      <w:r w:rsidDel="00000000" w:rsidR="00000000" w:rsidRPr="00000000">
        <w:rPr>
          <w:rFonts w:ascii="Times New Roman" w:cs="Times New Roman" w:eastAsia="Times New Roman" w:hAnsi="Times New Roman"/>
          <w:rtl w:val="0"/>
        </w:rPr>
        <w:t xml:space="preserve">Client</w:t>
      </w:r>
      <w:r w:rsidDel="00000000" w:rsidR="00000000" w:rsidRPr="00000000">
        <w:rPr>
          <w:rFonts w:ascii="Times New Roman" w:cs="Times New Roman" w:eastAsia="Times New Roman" w:hAnsi="Times New Roman"/>
          <w:rtl w:val="0"/>
        </w:rPr>
        <w:t xml:space="preserve"> means a legal entity or sole proprietor that has accepted the Offer to use the Service in its business activity. Individuals who order the service for personal purposes are covered by Part II.</w:t>
      </w:r>
    </w:p>
    <w:p w:rsidR="00000000" w:rsidDel="00000000" w:rsidP="00000000" w:rsidRDefault="00000000" w:rsidRPr="00000000" w14:paraId="0000000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w:t>
      </w:r>
      <w:r w:rsidDel="00000000" w:rsidR="00000000" w:rsidRPr="00000000">
        <w:rPr>
          <w:rFonts w:ascii="Times New Roman" w:cs="Times New Roman" w:eastAsia="Times New Roman" w:hAnsi="Times New Roman"/>
          <w:rtl w:val="0"/>
        </w:rPr>
        <w:t xml:space="preserve">Service</w:t>
      </w:r>
      <w:r w:rsidDel="00000000" w:rsidR="00000000" w:rsidRPr="00000000">
        <w:rPr>
          <w:rFonts w:ascii="Times New Roman" w:cs="Times New Roman" w:eastAsia="Times New Roman" w:hAnsi="Times New Roman"/>
          <w:rtl w:val="0"/>
        </w:rPr>
        <w:t xml:space="preserve"> means the LUNIQ cloud services available through a web browser: LUNIQ Menu, LUNIQ Flow, LUNIQ Reserved and other products described in the Annexes. </w:t>
      </w:r>
      <w:r w:rsidDel="00000000" w:rsidR="00000000" w:rsidRPr="00000000">
        <w:rPr>
          <w:rFonts w:ascii="Times New Roman" w:cs="Times New Roman" w:eastAsia="Times New Roman" w:hAnsi="Times New Roman"/>
          <w:rtl w:val="0"/>
        </w:rPr>
        <w:t xml:space="preserve">Product</w:t>
      </w:r>
      <w:r w:rsidDel="00000000" w:rsidR="00000000" w:rsidRPr="00000000">
        <w:rPr>
          <w:rFonts w:ascii="Times New Roman" w:cs="Times New Roman" w:eastAsia="Times New Roman" w:hAnsi="Times New Roman"/>
          <w:rtl w:val="0"/>
        </w:rPr>
        <w:t xml:space="preserve"> means any one of these services.</w:t>
      </w:r>
    </w:p>
    <w:p w:rsidR="00000000" w:rsidDel="00000000" w:rsidP="00000000" w:rsidRDefault="00000000" w:rsidRPr="00000000" w14:paraId="0000001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w:t>
      </w:r>
      <w:r w:rsidDel="00000000" w:rsidR="00000000" w:rsidRPr="00000000">
        <w:rPr>
          <w:rFonts w:ascii="Times New Roman" w:cs="Times New Roman" w:eastAsia="Times New Roman" w:hAnsi="Times New Roman"/>
          <w:rtl w:val="0"/>
        </w:rPr>
        <w:t xml:space="preserve">Guest</w:t>
      </w:r>
      <w:r w:rsidDel="00000000" w:rsidR="00000000" w:rsidRPr="00000000">
        <w:rPr>
          <w:rFonts w:ascii="Times New Roman" w:cs="Times New Roman" w:eastAsia="Times New Roman" w:hAnsi="Times New Roman"/>
          <w:rtl w:val="0"/>
        </w:rPr>
        <w:t xml:space="preserve"> means an individual who uses the Client's page in the Service, e.g. to view a menu or place an order or booking. A Guest is not a party to the Agreement.</w:t>
      </w:r>
    </w:p>
    <w:p w:rsidR="00000000" w:rsidDel="00000000" w:rsidP="00000000" w:rsidRDefault="00000000" w:rsidRPr="00000000" w14:paraId="0000001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w:t>
      </w:r>
      <w:r w:rsidDel="00000000" w:rsidR="00000000" w:rsidRPr="00000000">
        <w:rPr>
          <w:rFonts w:ascii="Times New Roman" w:cs="Times New Roman" w:eastAsia="Times New Roman" w:hAnsi="Times New Roman"/>
          <w:rtl w:val="0"/>
        </w:rPr>
        <w:t xml:space="preserve">Tariffs</w:t>
      </w:r>
      <w:r w:rsidDel="00000000" w:rsidR="00000000" w:rsidRPr="00000000">
        <w:rPr>
          <w:rFonts w:ascii="Times New Roman" w:cs="Times New Roman" w:eastAsia="Times New Roman" w:hAnsi="Times New Roman"/>
          <w:rtl w:val="0"/>
        </w:rPr>
        <w:t xml:space="preserve"> means the price and scope of services for each Product. The current Tariffs are set out in Annex 5 to this Offer; they can also be confirmed with the Provider through the Communication Channels or in the issued invoice.</w:t>
      </w:r>
    </w:p>
    <w:p w:rsidR="00000000" w:rsidDel="00000000" w:rsidP="00000000" w:rsidRDefault="00000000" w:rsidRPr="00000000" w14:paraId="0000001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w:t>
      </w:r>
      <w:r w:rsidDel="00000000" w:rsidR="00000000" w:rsidRPr="00000000">
        <w:rPr>
          <w:rFonts w:ascii="Times New Roman" w:cs="Times New Roman" w:eastAsia="Times New Roman" w:hAnsi="Times New Roman"/>
          <w:rtl w:val="0"/>
        </w:rPr>
        <w:t xml:space="preserve">Paid Period</w:t>
      </w:r>
      <w:r w:rsidDel="00000000" w:rsidR="00000000" w:rsidRPr="00000000">
        <w:rPr>
          <w:rFonts w:ascii="Times New Roman" w:cs="Times New Roman" w:eastAsia="Times New Roman" w:hAnsi="Times New Roman"/>
          <w:rtl w:val="0"/>
        </w:rPr>
        <w:t xml:space="preserve"> means the period for which the Client has paid under the selected Tariff, including any bonus months.</w:t>
      </w:r>
    </w:p>
    <w:p w:rsidR="00000000" w:rsidDel="00000000" w:rsidP="00000000" w:rsidRDefault="00000000" w:rsidRPr="00000000" w14:paraId="0000001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w:t>
      </w:r>
      <w:r w:rsidDel="00000000" w:rsidR="00000000" w:rsidRPr="00000000">
        <w:rPr>
          <w:rFonts w:ascii="Times New Roman" w:cs="Times New Roman" w:eastAsia="Times New Roman" w:hAnsi="Times New Roman"/>
          <w:rtl w:val="0"/>
        </w:rPr>
        <w:t xml:space="preserve">Communication Channels</w:t>
      </w:r>
      <w:r w:rsidDel="00000000" w:rsidR="00000000" w:rsidRPr="00000000">
        <w:rPr>
          <w:rFonts w:ascii="Times New Roman" w:cs="Times New Roman" w:eastAsia="Times New Roman" w:hAnsi="Times New Roman"/>
          <w:rtl w:val="0"/>
        </w:rPr>
        <w:t xml:space="preserve"> means e-mail, WhatsApp and Telegram, as specified in Section 17 (for the Provider) and in the application or correspondence (for the Client).</w:t>
      </w:r>
    </w:p>
    <w:p w:rsidR="00000000" w:rsidDel="00000000" w:rsidP="00000000" w:rsidRDefault="00000000" w:rsidRPr="00000000" w14:paraId="00000018">
      <w:pPr>
        <w:pStyle w:val="Heading2"/>
        <w:rPr>
          <w:rFonts w:ascii="Times New Roman" w:cs="Times New Roman" w:eastAsia="Times New Roman" w:hAnsi="Times New Roman"/>
          <w:b w:val="1"/>
          <w:bCs w:val="1"/>
        </w:rPr>
      </w:pPr>
      <w:bookmarkStart w:colFirst="0" w:colLast="0" w:name="_6lpuoki40e31" w:id="3"/>
      <w:bookmarkEnd w:id="3"/>
      <w:r w:rsidDel="00000000" w:rsidR="00000000" w:rsidRPr="00000000">
        <w:rPr>
          <w:rFonts w:ascii="Times New Roman" w:cs="Times New Roman" w:eastAsia="Times New Roman" w:hAnsi="Times New Roman"/>
          <w:b w:val="1"/>
          <w:bCs w:val="1"/>
          <w:rtl w:val="0"/>
        </w:rPr>
        <w:t xml:space="preserve">2. General provisions and acceptance</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This document contains the essential terms of the agreement and is a public offer within the meaning of Article 395(5) of the Civil Code of the Republic of Kazakhstan (the </w:t>
      </w:r>
      <w:r w:rsidDel="00000000" w:rsidR="00000000" w:rsidRPr="00000000">
        <w:rPr>
          <w:rFonts w:ascii="Times New Roman" w:cs="Times New Roman" w:eastAsia="Times New Roman" w:hAnsi="Times New Roman"/>
          <w:rtl w:val="0"/>
        </w:rPr>
        <w:t xml:space="preserve">Civil Code</w:t>
      </w:r>
      <w:r w:rsidDel="00000000" w:rsidR="00000000" w:rsidRPr="00000000">
        <w:rPr>
          <w:rFonts w:ascii="Times New Roman" w:cs="Times New Roman" w:eastAsia="Times New Roman" w:hAnsi="Times New Roman"/>
          <w:rtl w:val="0"/>
        </w:rPr>
        <w:t xml:space="preserve">). The Agreement is concluded by the Client's accession to the Offer as a whole.</w:t>
      </w:r>
    </w:p>
    <w:p w:rsidR="00000000" w:rsidDel="00000000" w:rsidP="00000000" w:rsidRDefault="00000000" w:rsidRPr="00000000" w14:paraId="0000001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Acceptance of the Offer (Article 396(3) of the Civil Code) consists of any of the following:</w:t>
      </w:r>
    </w:p>
    <w:p w:rsidR="00000000" w:rsidDel="00000000" w:rsidP="00000000" w:rsidRDefault="00000000" w:rsidRPr="00000000" w14:paraId="0000001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payment of the Provider's invoice in full or in part;</w:t>
      </w:r>
    </w:p>
    <w:p w:rsidR="00000000" w:rsidDel="00000000" w:rsidP="00000000" w:rsidRDefault="00000000" w:rsidRPr="00000000" w14:paraId="0000001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sending a request for a demo access with the message "I accept the terms of the offer" through the Communication Channels;</w:t>
      </w:r>
    </w:p>
    <w:p w:rsidR="00000000" w:rsidDel="00000000" w:rsidP="00000000" w:rsidRDefault="00000000" w:rsidRPr="00000000" w14:paraId="0000002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starting to use the Service after receiving access from the Provider.</w:t>
      </w:r>
    </w:p>
    <w:p w:rsidR="00000000" w:rsidDel="00000000" w:rsidP="00000000" w:rsidRDefault="00000000" w:rsidRPr="00000000" w14:paraId="0000002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From the moment of acceptance the Agreement is considered concluded in writing (Article 152 of the Civil Code). Proof of acceptance includes the payment document, a record in the Provider's system or saved correspondence in the Communication Channels. Upon the Client's request, the Provider will execute the agreement on paper or with an electronic digital signature on the terms of the Offer.</w:t>
      </w:r>
    </w:p>
    <w:p w:rsidR="00000000" w:rsidDel="00000000" w:rsidP="00000000" w:rsidRDefault="00000000" w:rsidRPr="00000000" w14:paraId="0000002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Cardo" w:cs="Cardo" w:eastAsia="Cardo" w:hAnsi="Cardo"/>
          <w:rtl w:val="0"/>
        </w:rPr>
        <w:t xml:space="preserve">2.4. The Agreement consists of the Offer, the Annex for the chosen Product, Annex 4 (processing of personal data), the Tariffs and the invoice. In case of conflict, the following order applies: invoice (as regards price and term) → Annex → Offer.</w:t>
      </w:r>
    </w:p>
    <w:p w:rsidR="00000000" w:rsidDel="00000000" w:rsidP="00000000" w:rsidRDefault="00000000" w:rsidRPr="00000000" w14:paraId="00000026">
      <w:pPr>
        <w:pStyle w:val="Heading2"/>
        <w:rPr>
          <w:rFonts w:ascii="Times New Roman" w:cs="Times New Roman" w:eastAsia="Times New Roman" w:hAnsi="Times New Roman"/>
          <w:b w:val="1"/>
          <w:bCs w:val="1"/>
        </w:rPr>
      </w:pPr>
      <w:bookmarkStart w:colFirst="0" w:colLast="0" w:name="_2dodf7k6yvgh" w:id="4"/>
      <w:bookmarkEnd w:id="4"/>
      <w:r w:rsidDel="00000000" w:rsidR="00000000" w:rsidRPr="00000000">
        <w:rPr>
          <w:rFonts w:ascii="Times New Roman" w:cs="Times New Roman" w:eastAsia="Times New Roman" w:hAnsi="Times New Roman"/>
          <w:b w:val="1"/>
          <w:bCs w:val="1"/>
          <w:rtl w:val="0"/>
        </w:rPr>
        <w:t xml:space="preserve">3. Subject of the Agreement</w:t>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The Provider grants the Client remote access to the Service, provides its set-up and technical support, and the Client pays for them according to the Tariffs (Article 683 of the Civil Code). The scope of services for each Product is set out in Annexes 1–3.</w:t>
      </w:r>
    </w:p>
    <w:p w:rsidR="00000000" w:rsidDel="00000000" w:rsidP="00000000" w:rsidRDefault="00000000" w:rsidRPr="00000000" w14:paraId="0000002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The Service is provided in its current version. The Provider may improve the interface and functions, provided that this does not reduce the paid scope of services.</w:t>
      </w:r>
    </w:p>
    <w:p w:rsidR="00000000" w:rsidDel="00000000" w:rsidP="00000000" w:rsidRDefault="00000000" w:rsidRPr="00000000" w14:paraId="0000002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The Provider is not a seller of the Client's goods or services, does not accept Guests' payments, and is not a party to relations between the Client and Guests. Payments for orders and deposits are made directly to the Client's accounts.</w:t>
      </w:r>
    </w:p>
    <w:p w:rsidR="00000000" w:rsidDel="00000000" w:rsidP="00000000" w:rsidRDefault="00000000" w:rsidRPr="00000000" w14:paraId="0000002C">
      <w:pPr>
        <w:pStyle w:val="Heading2"/>
        <w:rPr>
          <w:rFonts w:ascii="Times New Roman" w:cs="Times New Roman" w:eastAsia="Times New Roman" w:hAnsi="Times New Roman"/>
          <w:b w:val="1"/>
          <w:bCs w:val="1"/>
        </w:rPr>
      </w:pPr>
      <w:bookmarkStart w:colFirst="0" w:colLast="0" w:name="_utki498rbeja" w:id="5"/>
      <w:bookmarkEnd w:id="5"/>
      <w:r w:rsidDel="00000000" w:rsidR="00000000" w:rsidRPr="00000000">
        <w:rPr>
          <w:rFonts w:ascii="Times New Roman" w:cs="Times New Roman" w:eastAsia="Times New Roman" w:hAnsi="Times New Roman"/>
          <w:b w:val="1"/>
          <w:bCs w:val="1"/>
          <w:rtl w:val="0"/>
        </w:rPr>
        <w:t xml:space="preserve">4. Onboarding and demo access</w:t>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To connect, the Client provides its name and details (BIN/IIN), a contact person and content for the page (menu, photos, prices, descriptions, rules).</w:t>
      </w:r>
    </w:p>
    <w:p w:rsidR="00000000" w:rsidDel="00000000" w:rsidP="00000000" w:rsidRDefault="00000000" w:rsidRPr="00000000" w14:paraId="0000002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Demo access is provided free of charge for the period agreed in correspondence (7 calendar days by default). If no payment is received within that period, the Provider disables access and, after 30 calendar days, deletes the demo page data.</w:t>
      </w:r>
    </w:p>
    <w:p w:rsidR="00000000" w:rsidDel="00000000" w:rsidP="00000000" w:rsidRDefault="00000000" w:rsidRPr="00000000" w14:paraId="0000003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Launch deadlines are set out in the Annexes. They start running once the Client has provided all necessary materials.</w:t>
      </w:r>
    </w:p>
    <w:p w:rsidR="00000000" w:rsidDel="00000000" w:rsidP="00000000" w:rsidRDefault="00000000" w:rsidRPr="00000000" w14:paraId="00000032">
      <w:pPr>
        <w:pStyle w:val="Heading2"/>
        <w:rPr>
          <w:rFonts w:ascii="Times New Roman" w:cs="Times New Roman" w:eastAsia="Times New Roman" w:hAnsi="Times New Roman"/>
          <w:b w:val="1"/>
          <w:bCs w:val="1"/>
        </w:rPr>
      </w:pPr>
      <w:bookmarkStart w:colFirst="0" w:colLast="0" w:name="_z1zk5t2y2dv1" w:id="6"/>
      <w:bookmarkEnd w:id="6"/>
      <w:r w:rsidDel="00000000" w:rsidR="00000000" w:rsidRPr="00000000">
        <w:rPr>
          <w:rFonts w:ascii="Times New Roman" w:cs="Times New Roman" w:eastAsia="Times New Roman" w:hAnsi="Times New Roman"/>
          <w:b w:val="1"/>
          <w:bCs w:val="1"/>
          <w:rtl w:val="0"/>
        </w:rPr>
        <w:t xml:space="preserve">5. Price and payment</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The cost of services is determined by the Tariffs on the date the invoice is issued. Prices exclude VAT unless the invoice states otherwise.</w:t>
      </w:r>
    </w:p>
    <w:p w:rsidR="00000000" w:rsidDel="00000000" w:rsidP="00000000" w:rsidRDefault="00000000" w:rsidRPr="00000000" w14:paraId="0000003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Payment is made in tenge, as 100% prepayment for the selected period, by bank transfer against an invoice or via Kaspi. The payment obligation is fulfilled on the day the funds are received in the Provider's account.</w:t>
      </w:r>
    </w:p>
    <w:p w:rsidR="00000000" w:rsidDel="00000000" w:rsidP="00000000" w:rsidRDefault="00000000" w:rsidRPr="00000000" w14:paraId="0000003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The price of a Paid Period does not change. New Tariffs apply to the next period.</w:t>
      </w:r>
    </w:p>
    <w:p w:rsidR="00000000" w:rsidDel="00000000" w:rsidP="00000000" w:rsidRDefault="00000000" w:rsidRPr="00000000" w14:paraId="0000003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The Agreement is extended by payment of the next period. 7 calendar days before the end of the Paid Period, the Provider sends a payment reminder. If no payment is received, access is suspended and data is retained in accordance with Clause 12.6.</w:t>
      </w:r>
    </w:p>
    <w:p w:rsidR="00000000" w:rsidDel="00000000" w:rsidP="00000000" w:rsidRDefault="00000000" w:rsidRPr="00000000" w14:paraId="0000003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Services for a calendar month are deemed rendered and accepted if the Client has not sent a reasoned claim within 5 business days after the end of that month. The Provider sends the statement of services upon the Client's request.</w:t>
      </w:r>
    </w:p>
    <w:p w:rsidR="00000000" w:rsidDel="00000000" w:rsidP="00000000" w:rsidRDefault="00000000" w:rsidRPr="00000000" w14:paraId="0000003C">
      <w:pPr>
        <w:pStyle w:val="Heading2"/>
        <w:rPr>
          <w:rFonts w:ascii="Times New Roman" w:cs="Times New Roman" w:eastAsia="Times New Roman" w:hAnsi="Times New Roman"/>
          <w:b w:val="1"/>
          <w:bCs w:val="1"/>
        </w:rPr>
      </w:pPr>
      <w:bookmarkStart w:colFirst="0" w:colLast="0" w:name="_hbq5k2myz8m" w:id="7"/>
      <w:bookmarkEnd w:id="7"/>
      <w:r w:rsidDel="00000000" w:rsidR="00000000" w:rsidRPr="00000000">
        <w:rPr>
          <w:rFonts w:ascii="Times New Roman" w:cs="Times New Roman" w:eastAsia="Times New Roman" w:hAnsi="Times New Roman"/>
          <w:b w:val="1"/>
          <w:bCs w:val="1"/>
          <w:rtl w:val="0"/>
        </w:rPr>
        <w:t xml:space="preserve">6. Obligations and rights of the Provider</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w:t>
      </w:r>
      <w:r w:rsidDel="00000000" w:rsidR="00000000" w:rsidRPr="00000000">
        <w:rPr>
          <w:rFonts w:ascii="Times New Roman" w:cs="Times New Roman" w:eastAsia="Times New Roman" w:hAnsi="Times New Roman"/>
          <w:rtl w:val="0"/>
        </w:rPr>
        <w:t xml:space="preserve">The Provider undertakes to:</w:t>
      </w:r>
      <w:r w:rsidDel="00000000" w:rsidR="00000000" w:rsidRPr="00000000">
        <w:rPr>
          <w:rtl w:val="0"/>
        </w:rPr>
      </w:r>
    </w:p>
    <w:p w:rsidR="00000000" w:rsidDel="00000000" w:rsidP="00000000" w:rsidRDefault="00000000" w:rsidRPr="00000000" w14:paraId="0000003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the Service is available for at least 99% of the time in each calendar month, excluding scheduled works notified at least 24 hours in advance;</w:t>
      </w:r>
    </w:p>
    <w:p w:rsidR="00000000" w:rsidDel="00000000" w:rsidP="00000000" w:rsidRDefault="00000000" w:rsidRPr="00000000" w14:paraId="0000004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respond to support requests daily from 10:00 to 22:00 (Astana time), and to a report of a complete outage — no later than within 2 hours during these hours;</w:t>
      </w:r>
    </w:p>
    <w:p w:rsidR="00000000" w:rsidDel="00000000" w:rsidP="00000000" w:rsidRDefault="00000000" w:rsidRPr="00000000" w14:paraId="0000004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store and protect data in accordance with Section 9, Annex 4 and the Privacy Policy;</w:t>
      </w:r>
    </w:p>
    <w:p w:rsidR="00000000" w:rsidDel="00000000" w:rsidP="00000000" w:rsidRDefault="00000000" w:rsidRPr="00000000" w14:paraId="0000004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upon the Client's request after the end of the Agreement, provide an export of its content and data in tabular form.</w:t>
      </w:r>
    </w:p>
    <w:p w:rsidR="00000000" w:rsidDel="00000000" w:rsidP="00000000" w:rsidRDefault="00000000" w:rsidRPr="00000000" w14:paraId="0000004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w:t>
      </w:r>
      <w:r w:rsidDel="00000000" w:rsidR="00000000" w:rsidRPr="00000000">
        <w:rPr>
          <w:rFonts w:ascii="Times New Roman" w:cs="Times New Roman" w:eastAsia="Times New Roman" w:hAnsi="Times New Roman"/>
          <w:rtl w:val="0"/>
        </w:rPr>
        <w:t xml:space="preserve">The Provider may:</w:t>
      </w:r>
      <w:r w:rsidDel="00000000" w:rsidR="00000000" w:rsidRPr="00000000">
        <w:rPr>
          <w:rtl w:val="0"/>
        </w:rPr>
      </w:r>
    </w:p>
    <w:p w:rsidR="00000000" w:rsidDel="00000000" w:rsidP="00000000" w:rsidRDefault="00000000" w:rsidRPr="00000000" w14:paraId="0000004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engage subcontractors (hosting, mailing and notification services), remaining responsible to the Client for their actions; the list of recipients of personal data is set out in the Privacy Policy;</w:t>
      </w:r>
    </w:p>
    <w:p w:rsidR="00000000" w:rsidDel="00000000" w:rsidP="00000000" w:rsidRDefault="00000000" w:rsidRPr="00000000" w14:paraId="0000004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suspend the publication of a particular item or access to a page if they violate the legislation of the Republic of Kazakhstan or third-party rights, with notice to the Client and an indication of the reason;</w:t>
      </w:r>
    </w:p>
    <w:p w:rsidR="00000000" w:rsidDel="00000000" w:rsidP="00000000" w:rsidRDefault="00000000" w:rsidRPr="00000000" w14:paraId="0000004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use the Client's name and logo, and screenshots of its page, in client lists and presentations, unless the Client has objected through the Communication Channels. After such objection, the materials are removed within 10 business days. Guests' personal data is not published in such materials.</w:t>
      </w:r>
    </w:p>
    <w:p w:rsidR="00000000" w:rsidDel="00000000" w:rsidP="00000000" w:rsidRDefault="00000000" w:rsidRPr="00000000" w14:paraId="0000004E">
      <w:pPr>
        <w:pStyle w:val="Heading2"/>
        <w:rPr>
          <w:rFonts w:ascii="Times New Roman" w:cs="Times New Roman" w:eastAsia="Times New Roman" w:hAnsi="Times New Roman"/>
          <w:b w:val="1"/>
          <w:bCs w:val="1"/>
        </w:rPr>
      </w:pPr>
      <w:bookmarkStart w:colFirst="0" w:colLast="0" w:name="_s5zcv4hlfc4k" w:id="8"/>
      <w:bookmarkEnd w:id="8"/>
      <w:r w:rsidDel="00000000" w:rsidR="00000000" w:rsidRPr="00000000">
        <w:rPr>
          <w:rFonts w:ascii="Times New Roman" w:cs="Times New Roman" w:eastAsia="Times New Roman" w:hAnsi="Times New Roman"/>
          <w:b w:val="1"/>
          <w:bCs w:val="1"/>
          <w:rtl w:val="0"/>
        </w:rPr>
        <w:t xml:space="preserve">7. Obligations of the Client</w:t>
      </w:r>
    </w:p>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w:t>
      </w:r>
      <w:r w:rsidDel="00000000" w:rsidR="00000000" w:rsidRPr="00000000">
        <w:rPr>
          <w:rFonts w:ascii="Times New Roman" w:cs="Times New Roman" w:eastAsia="Times New Roman" w:hAnsi="Times New Roman"/>
          <w:rtl w:val="0"/>
        </w:rPr>
        <w:t xml:space="preserve">The Client undertakes to:</w:t>
      </w:r>
      <w:r w:rsidDel="00000000" w:rsidR="00000000" w:rsidRPr="00000000">
        <w:rPr>
          <w:rtl w:val="0"/>
        </w:rPr>
      </w:r>
    </w:p>
    <w:p w:rsidR="00000000" w:rsidDel="00000000" w:rsidP="00000000" w:rsidRDefault="00000000" w:rsidRPr="00000000" w14:paraId="0000005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provide accurate information about itself and its business;</w:t>
      </w:r>
    </w:p>
    <w:p w:rsidR="00000000" w:rsidDel="00000000" w:rsidP="00000000" w:rsidRDefault="00000000" w:rsidRPr="00000000" w14:paraId="0000005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 prices, descriptions, dish composition and allergen information, availability of goods and services, delivery terms and booking rules on its page up to date;</w:t>
      </w:r>
    </w:p>
    <w:p w:rsidR="00000000" w:rsidDel="00000000" w:rsidP="00000000" w:rsidRDefault="00000000" w:rsidRPr="00000000" w14:paraId="0000005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fulfil towards Guests the obligations of a seller and service provider, including under consumer protection and trade legislation;</w:t>
      </w:r>
    </w:p>
    <w:p w:rsidR="00000000" w:rsidDel="00000000" w:rsidP="00000000" w:rsidRDefault="00000000" w:rsidRPr="00000000" w14:paraId="0000005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not post content that violates the legislation of the Republic of Kazakhstan (including the rules on advertising alcohol and tobacco) or third-party rights;</w:t>
      </w:r>
    </w:p>
    <w:p w:rsidR="00000000" w:rsidDel="00000000" w:rsidP="00000000" w:rsidRDefault="00000000" w:rsidRPr="00000000" w14:paraId="0000005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comply with the obligations of the owner of Guests' personal data set out in Annex 4;</w:t>
      </w:r>
    </w:p>
    <w:p w:rsidR="00000000" w:rsidDel="00000000" w:rsidP="00000000" w:rsidRDefault="00000000" w:rsidRPr="00000000" w14:paraId="0000005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keep access to the Service and to the management Telegram bot confidential; actions performed through these access credentials are deemed actions of the Client.</w:t>
      </w:r>
    </w:p>
    <w:p w:rsidR="00000000" w:rsidDel="00000000" w:rsidP="00000000" w:rsidRDefault="00000000" w:rsidRPr="00000000" w14:paraId="0000005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The Client may not copy, decompile or reproduce the Service, transfer access to third parties, or create load through automated requests beyond normal use.</w:t>
      </w:r>
    </w:p>
    <w:p w:rsidR="00000000" w:rsidDel="00000000" w:rsidP="00000000" w:rsidRDefault="00000000" w:rsidRPr="00000000" w14:paraId="0000005E">
      <w:pPr>
        <w:pStyle w:val="Heading2"/>
        <w:rPr>
          <w:rFonts w:ascii="Times New Roman" w:cs="Times New Roman" w:eastAsia="Times New Roman" w:hAnsi="Times New Roman"/>
          <w:b w:val="1"/>
          <w:bCs w:val="1"/>
        </w:rPr>
      </w:pPr>
      <w:bookmarkStart w:colFirst="0" w:colLast="0" w:name="_yelwt8we0le" w:id="9"/>
      <w:bookmarkEnd w:id="9"/>
      <w:r w:rsidDel="00000000" w:rsidR="00000000" w:rsidRPr="00000000">
        <w:rPr>
          <w:rFonts w:ascii="Times New Roman" w:cs="Times New Roman" w:eastAsia="Times New Roman" w:hAnsi="Times New Roman"/>
          <w:b w:val="1"/>
          <w:bCs w:val="1"/>
          <w:rtl w:val="0"/>
        </w:rPr>
        <w:t xml:space="preserve">8. Client content and intellectual property</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Exclusive rights to the Service (source code, design, templates, interface, the LUNIQ designation) belong to the Provider. The Client is granted the right to use the Service within its Tariff for the term of the Agreement.</w:t>
      </w:r>
    </w:p>
    <w:p w:rsidR="00000000" w:rsidDel="00000000" w:rsidP="00000000" w:rsidRDefault="00000000" w:rsidRPr="00000000" w14:paraId="0000006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Rights to the Client's content (texts, photos, logos, prices) remain with the Client. The Client grants the Provider a royalty-free, non-exclusive licence to use this content to the extent necessary to provide the services and for the purposes of Clause 6.2, for the term of the Agreement and worldwide.</w:t>
      </w:r>
    </w:p>
    <w:p w:rsidR="00000000" w:rsidDel="00000000" w:rsidP="00000000" w:rsidRDefault="00000000" w:rsidRPr="00000000" w14:paraId="0000006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The Client warrants that it has the rights to the content it provides. The Client shall settle any third-party claims relating to its content itself and shall reimburse the Provider's documented costs if they arise through the Client's fault.</w:t>
      </w:r>
    </w:p>
    <w:p w:rsidR="00000000" w:rsidDel="00000000" w:rsidP="00000000" w:rsidRDefault="00000000" w:rsidRPr="00000000" w14:paraId="0000006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Content created by the Provider for the Client (menu digitisation, translations, design) may be used by the Client without restriction, including after the Agreement ends. Service templates and design are not transferred.</w:t>
      </w:r>
    </w:p>
    <w:p w:rsidR="00000000" w:rsidDel="00000000" w:rsidP="00000000" w:rsidRDefault="00000000" w:rsidRPr="00000000" w14:paraId="00000066">
      <w:pPr>
        <w:pStyle w:val="Heading2"/>
        <w:rPr>
          <w:rFonts w:ascii="Times New Roman" w:cs="Times New Roman" w:eastAsia="Times New Roman" w:hAnsi="Times New Roman"/>
          <w:b w:val="1"/>
          <w:bCs w:val="1"/>
        </w:rPr>
      </w:pPr>
      <w:bookmarkStart w:colFirst="0" w:colLast="0" w:name="_2zvdghqfzzy7" w:id="10"/>
      <w:bookmarkEnd w:id="10"/>
      <w:r w:rsidDel="00000000" w:rsidR="00000000" w:rsidRPr="00000000">
        <w:rPr>
          <w:rFonts w:ascii="Times New Roman" w:cs="Times New Roman" w:eastAsia="Times New Roman" w:hAnsi="Times New Roman"/>
          <w:b w:val="1"/>
          <w:bCs w:val="1"/>
          <w:rtl w:val="0"/>
        </w:rPr>
        <w:t xml:space="preserve">9. Personal data and confidentiality</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The Provider processes the data of the Client's representatives as owner and operator in accordance with the Privacy Policy.</w:t>
      </w:r>
    </w:p>
    <w:p w:rsidR="00000000" w:rsidDel="00000000" w:rsidP="00000000" w:rsidRDefault="00000000" w:rsidRPr="00000000" w14:paraId="0000006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The Provider processes Guests' data only on the Client's instruction and on the terms of Annex 4.</w:t>
      </w:r>
    </w:p>
    <w:p w:rsidR="00000000" w:rsidDel="00000000" w:rsidP="00000000" w:rsidRDefault="00000000" w:rsidRPr="00000000" w14:paraId="0000006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The parties shall not disclose to third parties information about each other's orders, turnover and statistics during the term of the Agreement and for three years after its end, except where required by law. The Provider may use anonymised aggregate statistics without identifying the Client.</w:t>
      </w:r>
    </w:p>
    <w:p w:rsidR="00000000" w:rsidDel="00000000" w:rsidP="00000000" w:rsidRDefault="00000000" w:rsidRPr="00000000" w14:paraId="0000006C">
      <w:pPr>
        <w:pStyle w:val="Heading2"/>
        <w:rPr>
          <w:rFonts w:ascii="Times New Roman" w:cs="Times New Roman" w:eastAsia="Times New Roman" w:hAnsi="Times New Roman"/>
          <w:b w:val="1"/>
          <w:bCs w:val="1"/>
        </w:rPr>
      </w:pPr>
      <w:bookmarkStart w:colFirst="0" w:colLast="0" w:name="_s1vtrbcebp0k" w:id="11"/>
      <w:bookmarkEnd w:id="11"/>
      <w:r w:rsidDel="00000000" w:rsidR="00000000" w:rsidRPr="00000000">
        <w:rPr>
          <w:rFonts w:ascii="Times New Roman" w:cs="Times New Roman" w:eastAsia="Times New Roman" w:hAnsi="Times New Roman"/>
          <w:b w:val="1"/>
          <w:bCs w:val="1"/>
          <w:rtl w:val="0"/>
        </w:rPr>
        <w:t xml:space="preserve">10. Liability</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For failure to perform obligations, the parties are liable under the legislation of the Republic of Kazakhstan, subject to the limitations set out in this Section.</w:t>
      </w:r>
    </w:p>
    <w:p w:rsidR="00000000" w:rsidDel="00000000" w:rsidP="00000000" w:rsidRDefault="00000000" w:rsidRPr="00000000" w14:paraId="0000006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If the Service was unavailable through the Provider's fault for more than 24 consecutive hours, or below the level specified in Clause 6.1, the Provider extends the Paid Period by three times the length of the outage, at no additional charge.</w:t>
      </w:r>
    </w:p>
    <w:p w:rsidR="00000000" w:rsidDel="00000000" w:rsidP="00000000" w:rsidRDefault="00000000" w:rsidRPr="00000000" w14:paraId="0000007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The Provider is not responsible for the content of the Client's page; the Client's fulfilment of orders and bookings; failures and rules of third-party services (Kaspi, Halyk, WhatsApp, Telegram, Instagram, 2GIS, telecom operators, internet providers); or the results of the Client's business. Figures for growth in average check, revenue and orders shown on the website and in presentations are for information only and do not guarantee any result.</w:t>
      </w:r>
    </w:p>
    <w:p w:rsidR="00000000" w:rsidDel="00000000" w:rsidP="00000000" w:rsidRDefault="00000000" w:rsidRPr="00000000" w14:paraId="0000007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The Provider's aggregate liability under the Agreement is limited to actual damage in an amount not exceeding the sum actually paid by the Client for the last three calendar months. Lost profit is not recoverable.</w:t>
      </w:r>
    </w:p>
    <w:p w:rsidR="00000000" w:rsidDel="00000000" w:rsidP="00000000" w:rsidRDefault="00000000" w:rsidRPr="00000000" w14:paraId="0000007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The limitations in Clauses 10.3 and 10.4 do not apply to wilful breach or where the law does not allow the limitation of liability.</w:t>
      </w:r>
    </w:p>
    <w:p w:rsidR="00000000" w:rsidDel="00000000" w:rsidP="00000000" w:rsidRDefault="00000000" w:rsidRPr="00000000" w14:paraId="00000076">
      <w:pPr>
        <w:pStyle w:val="Heading2"/>
        <w:rPr>
          <w:rFonts w:ascii="Times New Roman" w:cs="Times New Roman" w:eastAsia="Times New Roman" w:hAnsi="Times New Roman"/>
          <w:b w:val="1"/>
          <w:bCs w:val="1"/>
        </w:rPr>
      </w:pPr>
      <w:bookmarkStart w:colFirst="0" w:colLast="0" w:name="_up8vsosc5m9z" w:id="12"/>
      <w:bookmarkEnd w:id="12"/>
      <w:r w:rsidDel="00000000" w:rsidR="00000000" w:rsidRPr="00000000">
        <w:rPr>
          <w:rFonts w:ascii="Times New Roman" w:cs="Times New Roman" w:eastAsia="Times New Roman" w:hAnsi="Times New Roman"/>
          <w:b w:val="1"/>
          <w:bCs w:val="1"/>
          <w:rtl w:val="0"/>
        </w:rPr>
        <w:t xml:space="preserve">11. Force majeure</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The parties are released from liability for failure to perform obligations caused by extraordinary and unavoidable circumstances: natural disasters, failures of data centres and communication networks, mass cyberattacks, acts of state authorities, internet shutdowns. The party shall notify the other party within 3 business days. If such circumstances last more than 30 calendar days, either party may terminate the Agreement with a refund of payment for the period not provided.</w:t>
      </w:r>
    </w:p>
    <w:p w:rsidR="00000000" w:rsidDel="00000000" w:rsidP="00000000" w:rsidRDefault="00000000" w:rsidRPr="00000000" w14:paraId="00000078">
      <w:pPr>
        <w:pStyle w:val="Heading2"/>
        <w:rPr>
          <w:rFonts w:ascii="Times New Roman" w:cs="Times New Roman" w:eastAsia="Times New Roman" w:hAnsi="Times New Roman"/>
          <w:b w:val="1"/>
          <w:bCs w:val="1"/>
        </w:rPr>
      </w:pPr>
      <w:bookmarkStart w:colFirst="0" w:colLast="0" w:name="_c946k44ix55o" w:id="13"/>
      <w:bookmarkEnd w:id="13"/>
      <w:r w:rsidDel="00000000" w:rsidR="00000000" w:rsidRPr="00000000">
        <w:rPr>
          <w:rFonts w:ascii="Times New Roman" w:cs="Times New Roman" w:eastAsia="Times New Roman" w:hAnsi="Times New Roman"/>
          <w:b w:val="1"/>
          <w:bCs w:val="1"/>
          <w:rtl w:val="0"/>
        </w:rPr>
        <w:t xml:space="preserve">12. Term, termination and refunds</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The Agreement is in force from the moment of acceptance until the end of the last Paid Period.</w:t>
      </w:r>
    </w:p>
    <w:p w:rsidR="00000000" w:rsidDel="00000000" w:rsidP="00000000" w:rsidRDefault="00000000" w:rsidRPr="00000000" w14:paraId="0000007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The Client may withdraw from the Agreement at any time by notifying the Provider through the Communication Channels (Article 686 of the Civil Code). The refund is calculated as follows: the amount paid, minus the cost of the months actually used (a partial month counts as a full month) at the price of the "3 months" Tariff of the relevant Product without discounts, and minus documented onboarding costs. Bonus months are not compensated. The refund is made within 10 business days to the account from which the payment was received.</w:t>
      </w:r>
    </w:p>
    <w:p w:rsidR="00000000" w:rsidDel="00000000" w:rsidP="00000000" w:rsidRDefault="00000000" w:rsidRPr="00000000" w14:paraId="0000007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 The Provider may withdraw from the Agreement by notifying the Client 15 calendar days in advance and refunding the payment for unused days pro rata.</w:t>
      </w:r>
    </w:p>
    <w:p w:rsidR="00000000" w:rsidDel="00000000" w:rsidP="00000000" w:rsidRDefault="00000000" w:rsidRPr="00000000" w14:paraId="0000007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 The Provider may terminate the Agreement without refund if the Client does not remedy a breach of Clauses 7.1–7.2 within 5 business days after notice. In that case, damages are limited to the amount paid by the Client.</w:t>
      </w:r>
    </w:p>
    <w:p w:rsidR="00000000" w:rsidDel="00000000" w:rsidP="00000000" w:rsidRDefault="00000000" w:rsidRPr="00000000" w14:paraId="0000008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 A full refund of payment for the entire unused period is made without deductions if the services cannot be provided through the Provider's fault, or if the Client does not agree to a change of the Offer (Clause 13.3).</w:t>
      </w:r>
    </w:p>
    <w:p w:rsidR="00000000" w:rsidDel="00000000" w:rsidP="00000000" w:rsidRDefault="00000000" w:rsidRPr="00000000" w14:paraId="0000008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 After termination of the Agreement, the Provider retains the Client's data for 30 calendar days for export, and then deletes the content. Accounting and tax documents are retained for the periods set by tax legislation.</w:t>
      </w:r>
    </w:p>
    <w:p w:rsidR="00000000" w:rsidDel="00000000" w:rsidP="00000000" w:rsidRDefault="00000000" w:rsidRPr="00000000" w14:paraId="00000084">
      <w:pPr>
        <w:pStyle w:val="Heading2"/>
        <w:rPr>
          <w:rFonts w:ascii="Times New Roman" w:cs="Times New Roman" w:eastAsia="Times New Roman" w:hAnsi="Times New Roman"/>
          <w:b w:val="1"/>
          <w:bCs w:val="1"/>
        </w:rPr>
      </w:pPr>
      <w:bookmarkStart w:colFirst="0" w:colLast="0" w:name="_ccnr72v0rae0" w:id="14"/>
      <w:bookmarkEnd w:id="14"/>
      <w:r w:rsidDel="00000000" w:rsidR="00000000" w:rsidRPr="00000000">
        <w:rPr>
          <w:rFonts w:ascii="Times New Roman" w:cs="Times New Roman" w:eastAsia="Times New Roman" w:hAnsi="Times New Roman"/>
          <w:b w:val="1"/>
          <w:bCs w:val="1"/>
          <w:rtl w:val="0"/>
        </w:rPr>
        <w:t xml:space="preserve">13. Amendment of the Offer</w:t>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The Provider may amend the Offer, Annexes and Tariffs by publishing a new edition with a number and effective date at least 10 calendar days in advance. Current Clients receive a notice through the Communication Channels.</w:t>
      </w:r>
    </w:p>
    <w:p w:rsidR="00000000" w:rsidDel="00000000" w:rsidP="00000000" w:rsidRDefault="00000000" w:rsidRPr="00000000" w14:paraId="0000008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Amendments do not affect the price of a Paid Period already paid.</w:t>
      </w:r>
    </w:p>
    <w:p w:rsidR="00000000" w:rsidDel="00000000" w:rsidP="00000000" w:rsidRDefault="00000000" w:rsidRPr="00000000" w14:paraId="0000008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If the Client does not agree with the amendments, it may terminate the Agreement before they take effect, with a refund under Clause 12.5. Continued use of the Service after that date means agreement to the new edition.</w:t>
      </w:r>
    </w:p>
    <w:p w:rsidR="00000000" w:rsidDel="00000000" w:rsidP="00000000" w:rsidRDefault="00000000" w:rsidRPr="00000000" w14:paraId="0000008A">
      <w:pPr>
        <w:pStyle w:val="Heading2"/>
        <w:rPr>
          <w:rFonts w:ascii="Times New Roman" w:cs="Times New Roman" w:eastAsia="Times New Roman" w:hAnsi="Times New Roman"/>
          <w:b w:val="1"/>
          <w:bCs w:val="1"/>
        </w:rPr>
      </w:pPr>
      <w:bookmarkStart w:colFirst="0" w:colLast="0" w:name="_nhhnzzccwyvv" w:id="15"/>
      <w:bookmarkEnd w:id="15"/>
      <w:r w:rsidDel="00000000" w:rsidR="00000000" w:rsidRPr="00000000">
        <w:rPr>
          <w:rFonts w:ascii="Times New Roman" w:cs="Times New Roman" w:eastAsia="Times New Roman" w:hAnsi="Times New Roman"/>
          <w:b w:val="1"/>
          <w:bCs w:val="1"/>
          <w:rtl w:val="0"/>
        </w:rPr>
        <w:t xml:space="preserve">14. Notices</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Messages exchanged between the parties in the Communication Channels are legally significant and have the same effect as written notices. A message is deemed received on the day it is sent if sent before 18:00 (Astana time), and otherwise on the next business day.</w:t>
      </w:r>
    </w:p>
    <w:p w:rsidR="00000000" w:rsidDel="00000000" w:rsidP="00000000" w:rsidRDefault="00000000" w:rsidRPr="00000000" w14:paraId="0000008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 Claims are sent to the other party's e-mail address. Each party must notify the other of any change to its contact details within 5 business days.</w:t>
      </w:r>
    </w:p>
    <w:p w:rsidR="00000000" w:rsidDel="00000000" w:rsidP="00000000" w:rsidRDefault="00000000" w:rsidRPr="00000000" w14:paraId="0000008E">
      <w:pPr>
        <w:pStyle w:val="Heading2"/>
        <w:rPr>
          <w:rFonts w:ascii="Times New Roman" w:cs="Times New Roman" w:eastAsia="Times New Roman" w:hAnsi="Times New Roman"/>
          <w:b w:val="1"/>
          <w:bCs w:val="1"/>
        </w:rPr>
      </w:pPr>
      <w:bookmarkStart w:colFirst="0" w:colLast="0" w:name="_21ql7ot28h93" w:id="16"/>
      <w:bookmarkEnd w:id="16"/>
      <w:r w:rsidDel="00000000" w:rsidR="00000000" w:rsidRPr="00000000">
        <w:rPr>
          <w:rFonts w:ascii="Times New Roman" w:cs="Times New Roman" w:eastAsia="Times New Roman" w:hAnsi="Times New Roman"/>
          <w:b w:val="1"/>
          <w:bCs w:val="1"/>
          <w:rtl w:val="0"/>
        </w:rPr>
        <w:t xml:space="preserve">15. Disputes and governing law</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 The law of the Republic of Kazakhstan governs the Agreement.</w:t>
      </w:r>
    </w:p>
    <w:p w:rsidR="00000000" w:rsidDel="00000000" w:rsidP="00000000" w:rsidRDefault="00000000" w:rsidRPr="00000000" w14:paraId="0000009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15.2. A pre-trial claims procedure is mandatory. The deadline for responding to a claim is 10 business days from its receipt.</w:t>
      </w:r>
    </w:p>
    <w:p w:rsidR="00000000" w:rsidDel="00000000" w:rsidP="00000000" w:rsidRDefault="00000000" w:rsidRPr="00000000" w14:paraId="0000009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15.3. Unresolved disputes are heard by the court at the Provider's location (Astana), unless otherwise provided by law.</w:t>
      </w:r>
    </w:p>
    <w:p w:rsidR="00000000" w:rsidDel="00000000" w:rsidP="00000000" w:rsidRDefault="00000000" w:rsidRPr="00000000" w14:paraId="00000094">
      <w:pPr>
        <w:pStyle w:val="Heading2"/>
        <w:rPr>
          <w:rFonts w:ascii="Times New Roman" w:cs="Times New Roman" w:eastAsia="Times New Roman" w:hAnsi="Times New Roman"/>
          <w:b w:val="1"/>
          <w:bCs w:val="1"/>
        </w:rPr>
      </w:pPr>
      <w:bookmarkStart w:colFirst="0" w:colLast="0" w:name="_dil2o9zcfhwx" w:id="17"/>
      <w:bookmarkEnd w:id="17"/>
      <w:r w:rsidDel="00000000" w:rsidR="00000000" w:rsidRPr="00000000">
        <w:rPr>
          <w:rFonts w:ascii="Times New Roman" w:cs="Times New Roman" w:eastAsia="Times New Roman" w:hAnsi="Times New Roman"/>
          <w:b w:val="1"/>
          <w:bCs w:val="1"/>
          <w:rtl w:val="0"/>
        </w:rPr>
        <w:t xml:space="preserve">16. Language</w:t>
      </w:r>
    </w:p>
    <w:p w:rsidR="00000000" w:rsidDel="00000000" w:rsidP="00000000" w:rsidRDefault="00000000" w:rsidRPr="00000000" w14:paraId="000000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 The Offer is published in Russian, Kazakh and English. The Russian text is the primary text. In case of any discrepancy, the Russian text prevails.</w:t>
      </w:r>
    </w:p>
    <w:p w:rsidR="00000000" w:rsidDel="00000000" w:rsidP="00000000" w:rsidRDefault="00000000" w:rsidRPr="00000000" w14:paraId="00000096">
      <w:pPr>
        <w:pStyle w:val="Heading2"/>
        <w:rPr>
          <w:rFonts w:ascii="Times New Roman" w:cs="Times New Roman" w:eastAsia="Times New Roman" w:hAnsi="Times New Roman"/>
          <w:b w:val="1"/>
          <w:bCs w:val="1"/>
        </w:rPr>
      </w:pPr>
      <w:bookmarkStart w:colFirst="0" w:colLast="0" w:name="_akotly1inb6u" w:id="18"/>
      <w:bookmarkEnd w:id="18"/>
      <w:r w:rsidDel="00000000" w:rsidR="00000000" w:rsidRPr="00000000">
        <w:rPr>
          <w:rFonts w:ascii="Times New Roman" w:cs="Times New Roman" w:eastAsia="Times New Roman" w:hAnsi="Times New Roman"/>
          <w:b w:val="1"/>
          <w:bCs w:val="1"/>
          <w:rtl w:val="0"/>
        </w:rPr>
        <w:t xml:space="preserve">17. Provider details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ASTRO IT IP (trademark LUNIQ)</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Astana, Rakymzhan Koshkarbayev Avenue, building 15, office 128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 (IIN)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980512350459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JSC "Kaspi Bank"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KBe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CASPKZKA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Account number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KZ41722S000050799071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w:t>
            </w:r>
            <w:r w:rsidDel="00000000" w:rsidR="00000000" w:rsidRPr="00000000">
              <w:rPr>
                <w:rFonts w:ascii="Times New Roman" w:cs="Times New Roman" w:eastAsia="Times New Roman" w:hAnsi="Times New Roman"/>
                <w:rtl w:val="0"/>
              </w:rPr>
              <w:t xml:space="preserve"> (claims, notices)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jc w:val="left"/>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+7 747 353 26 12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w:t>
            </w:r>
            <w:r w:rsidDel="00000000" w:rsidR="00000000" w:rsidRPr="00000000">
              <w:rPr>
                <w:rFonts w:ascii="Times New Roman" w:cs="Times New Roman" w:eastAsia="Times New Roman" w:hAnsi="Times New Roman"/>
                <w:rtl w:val="0"/>
              </w:rPr>
              <w:t xml:space="preserve"> (sales and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+7 706 639 07 37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@horeca_tech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Website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jc w:val="left"/>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tc>
      </w:tr>
    </w:tbl>
    <w:p w:rsidR="00000000" w:rsidDel="00000000" w:rsidP="00000000" w:rsidRDefault="00000000" w:rsidRPr="00000000" w14:paraId="000000B1">
      <w:pPr>
        <w:pStyle w:val="Heading2"/>
        <w:rPr>
          <w:rFonts w:ascii="Times New Roman" w:cs="Times New Roman" w:eastAsia="Times New Roman" w:hAnsi="Times New Roman"/>
          <w:b w:val="1"/>
          <w:bCs w:val="1"/>
        </w:rPr>
      </w:pPr>
      <w:bookmarkStart w:colFirst="0" w:colLast="0" w:name="_vg42kwb7t3e" w:id="19"/>
      <w:bookmarkEnd w:id="19"/>
      <w:r w:rsidDel="00000000" w:rsidR="00000000" w:rsidRPr="00000000">
        <w:rPr>
          <w:rFonts w:ascii="Times New Roman" w:cs="Times New Roman" w:eastAsia="Times New Roman" w:hAnsi="Times New Roman"/>
          <w:b w:val="1"/>
          <w:bCs w:val="1"/>
          <w:rtl w:val="0"/>
        </w:rPr>
        <w:t xml:space="preserve">Annex 1. LUNIQ Menu</w:t>
      </w:r>
    </w:p>
    <w:p w:rsidR="00000000" w:rsidDel="00000000" w:rsidP="00000000" w:rsidRDefault="00000000" w:rsidRPr="00000000" w14:paraId="000000B2">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What it is.</w:t>
      </w:r>
      <w:r w:rsidDel="00000000" w:rsidR="00000000" w:rsidRPr="00000000">
        <w:rPr>
          <w:rFonts w:ascii="Times New Roman" w:cs="Times New Roman" w:eastAsia="Times New Roman" w:hAnsi="Times New Roman"/>
          <w:rtl w:val="0"/>
        </w:rPr>
        <w:t xml:space="preserve"> A QR menu for restaurants, cafés, bars and coffee shops: a menu with photos in three languages, recommendations and upselling, in-hall ordering, delivery and pick-up, table booking, reviews, game promotions, management through a Telegram bot. The exact set of functions depends on the Tariff.</w:t>
      </w:r>
    </w:p>
    <w:p w:rsidR="00000000" w:rsidDel="00000000" w:rsidP="00000000" w:rsidRDefault="00000000" w:rsidRPr="00000000" w14:paraId="000000B3">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Included free of charge.</w:t>
      </w:r>
      <w:r w:rsidDel="00000000" w:rsidR="00000000" w:rsidRPr="00000000">
        <w:rPr>
          <w:rFonts w:ascii="Times New Roman" w:cs="Times New Roman" w:eastAsia="Times New Roman" w:hAnsi="Times New Roman"/>
          <w:rtl w:val="0"/>
        </w:rPr>
        <w:t xml:space="preserve"> Menu digitisation, page design, translation into Kazakh, Russian and English, a QR code file for printing. Printing and placement of QR codes is done by the Client.</w:t>
      </w:r>
    </w:p>
    <w:p w:rsidR="00000000" w:rsidDel="00000000" w:rsidP="00000000" w:rsidRDefault="00000000" w:rsidRPr="00000000" w14:paraId="000000B4">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Deadlines.</w:t>
      </w:r>
      <w:r w:rsidDel="00000000" w:rsidR="00000000" w:rsidRPr="00000000">
        <w:rPr>
          <w:rFonts w:ascii="Times New Roman" w:cs="Times New Roman" w:eastAsia="Times New Roman" w:hAnsi="Times New Roman"/>
          <w:rtl w:val="0"/>
        </w:rPr>
        <w:t xml:space="preserve"> Demo on the Client's dishes — within 24 hours. Launch after payment — within 3 business days from receipt of all materials. The Client makes menu changes itself through the Telegram bot or on request to support (within 1 business day).</w:t>
      </w:r>
    </w:p>
    <w:p w:rsidR="00000000" w:rsidDel="00000000" w:rsidP="00000000" w:rsidRDefault="00000000" w:rsidRPr="00000000" w14:paraId="000000B5">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Orders and money.</w:t>
      </w:r>
      <w:r w:rsidDel="00000000" w:rsidR="00000000" w:rsidRPr="00000000">
        <w:rPr>
          <w:rFonts w:ascii="Times New Roman" w:cs="Times New Roman" w:eastAsia="Times New Roman" w:hAnsi="Times New Roman"/>
          <w:rtl w:val="0"/>
        </w:rPr>
        <w:t xml:space="preserve"> Guests' orders and bookings are passed to the Client in Telegram or WhatsApp. Payments for orders and tips go directly to the Client or its staff; the Provider does not take a commission on orders.</w:t>
      </w:r>
    </w:p>
    <w:p w:rsidR="00000000" w:rsidDel="00000000" w:rsidP="00000000" w:rsidRDefault="00000000" w:rsidRPr="00000000" w14:paraId="000000B6">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Client's responsibility.</w:t>
      </w:r>
      <w:r w:rsidDel="00000000" w:rsidR="00000000" w:rsidRPr="00000000">
        <w:rPr>
          <w:rFonts w:ascii="Times New Roman" w:cs="Times New Roman" w:eastAsia="Times New Roman" w:hAnsi="Times New Roman"/>
          <w:rtl w:val="0"/>
        </w:rPr>
        <w:t xml:space="preserve"> The Client is responsible for prices and dish composition, allergen and nutritional information, the terms of promotions and games, compliance with the rules on selling alcohol and tobacco, and publishing replies to reviews.</w:t>
      </w:r>
    </w:p>
    <w:p w:rsidR="00000000" w:rsidDel="00000000" w:rsidP="00000000" w:rsidRDefault="00000000" w:rsidRPr="00000000" w14:paraId="000000B7">
      <w:pPr>
        <w:numPr>
          <w:ilvl w:val="0"/>
          <w:numId w:val="2"/>
        </w:numPr>
        <w:ind w:left="720" w:hanging="360"/>
        <w:jc w:val="both"/>
        <w:rPr/>
      </w:pPr>
      <w:r w:rsidDel="00000000" w:rsidR="00000000" w:rsidRPr="00000000">
        <w:rPr>
          <w:rFonts w:ascii="Times New Roman" w:cs="Times New Roman" w:eastAsia="Times New Roman" w:hAnsi="Times New Roman"/>
          <w:rtl w:val="0"/>
        </w:rPr>
        <w:t xml:space="preserve">Tariffs.</w:t>
      </w:r>
      <w:r w:rsidDel="00000000" w:rsidR="00000000" w:rsidRPr="00000000">
        <w:rPr>
          <w:rFonts w:ascii="Times New Roman" w:cs="Times New Roman" w:eastAsia="Times New Roman" w:hAnsi="Times New Roman"/>
          <w:rtl w:val="0"/>
        </w:rPr>
        <w:t xml:space="preserve"> See Annex 5.</w:t>
      </w:r>
    </w:p>
    <w:p w:rsidR="00000000" w:rsidDel="00000000" w:rsidP="00000000" w:rsidRDefault="00000000" w:rsidRPr="00000000" w14:paraId="000000B8">
      <w:pPr>
        <w:pStyle w:val="Heading2"/>
        <w:rPr>
          <w:rFonts w:ascii="Times New Roman" w:cs="Times New Roman" w:eastAsia="Times New Roman" w:hAnsi="Times New Roman"/>
          <w:b w:val="1"/>
          <w:bCs w:val="1"/>
        </w:rPr>
      </w:pPr>
      <w:bookmarkStart w:colFirst="0" w:colLast="0" w:name="_7krijsve1dj2" w:id="20"/>
      <w:bookmarkEnd w:id="20"/>
      <w:r w:rsidDel="00000000" w:rsidR="00000000" w:rsidRPr="00000000">
        <w:rPr>
          <w:rFonts w:ascii="Times New Roman" w:cs="Times New Roman" w:eastAsia="Times New Roman" w:hAnsi="Times New Roman"/>
          <w:b w:val="1"/>
          <w:bCs w:val="1"/>
          <w:rtl w:val="0"/>
        </w:rPr>
        <w:t xml:space="preserve">Annex 2. LUNIQ Flow</w:t>
      </w:r>
    </w:p>
    <w:p w:rsidR="00000000" w:rsidDel="00000000" w:rsidP="00000000" w:rsidRDefault="00000000" w:rsidRPr="00000000" w14:paraId="000000B9">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What it is.</w:t>
      </w:r>
      <w:r w:rsidDel="00000000" w:rsidR="00000000" w:rsidRPr="00000000">
        <w:rPr>
          <w:rFonts w:ascii="Times New Roman" w:cs="Times New Roman" w:eastAsia="Times New Roman" w:hAnsi="Times New Roman"/>
          <w:rtl w:val="0"/>
        </w:rPr>
        <w:t xml:space="preserve"> An online storefront for flower shops: a catalogue with photos and prices, search, basket, choice of delivery method and time, order placement with one message in WhatsApp or Telegram, management of prices and stop-list through a Telegram bot. All functions are included in every Tariff.</w:t>
      </w:r>
    </w:p>
    <w:p w:rsidR="00000000" w:rsidDel="00000000" w:rsidP="00000000" w:rsidRDefault="00000000" w:rsidRPr="00000000" w14:paraId="000000BA">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Seller — the Client.</w:t>
      </w:r>
      <w:r w:rsidDel="00000000" w:rsidR="00000000" w:rsidRPr="00000000">
        <w:rPr>
          <w:rFonts w:ascii="Times New Roman" w:cs="Times New Roman" w:eastAsia="Times New Roman" w:hAnsi="Times New Roman"/>
          <w:rtl w:val="0"/>
        </w:rPr>
        <w:t xml:space="preserve"> The flower sale contract is concluded between the Client and the buyer. The Client must publish on its storefront its own details (name, BIN/IIN, address, contacts) and its delivery, payment and return terms.</w:t>
      </w:r>
    </w:p>
    <w:p w:rsidR="00000000" w:rsidDel="00000000" w:rsidP="00000000" w:rsidRDefault="00000000" w:rsidRPr="00000000" w14:paraId="000000BB">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Payment for orders</w:t>
      </w:r>
      <w:r w:rsidDel="00000000" w:rsidR="00000000" w:rsidRPr="00000000">
        <w:rPr>
          <w:rFonts w:ascii="Times New Roman" w:cs="Times New Roman" w:eastAsia="Times New Roman" w:hAnsi="Times New Roman"/>
          <w:rtl w:val="0"/>
        </w:rPr>
        <w:t xml:space="preserve"> by Kaspi, Halyk or cash is made directly to the Client. The Provider does not accept or hold buyers' funds.</w:t>
      </w:r>
    </w:p>
    <w:p w:rsidR="00000000" w:rsidDel="00000000" w:rsidP="00000000" w:rsidRDefault="00000000" w:rsidRPr="00000000" w14:paraId="000000BC">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Launch deadline</w:t>
      </w:r>
      <w:r w:rsidDel="00000000" w:rsidR="00000000" w:rsidRPr="00000000">
        <w:rPr>
          <w:rFonts w:ascii="Times New Roman" w:cs="Times New Roman" w:eastAsia="Times New Roman" w:hAnsi="Times New Roman"/>
          <w:rtl w:val="0"/>
        </w:rPr>
        <w:t xml:space="preserve"> — within 3 business days from receipt of the catalogue and photos.</w:t>
      </w:r>
    </w:p>
    <w:p w:rsidR="00000000" w:rsidDel="00000000" w:rsidP="00000000" w:rsidRDefault="00000000" w:rsidRPr="00000000" w14:paraId="000000BD">
      <w:pPr>
        <w:numPr>
          <w:ilvl w:val="0"/>
          <w:numId w:val="3"/>
        </w:numPr>
        <w:ind w:left="720" w:hanging="360"/>
        <w:jc w:val="both"/>
        <w:rPr/>
      </w:pPr>
      <w:r w:rsidDel="00000000" w:rsidR="00000000" w:rsidRPr="00000000">
        <w:rPr>
          <w:rFonts w:ascii="Times New Roman" w:cs="Times New Roman" w:eastAsia="Times New Roman" w:hAnsi="Times New Roman"/>
          <w:rtl w:val="0"/>
        </w:rPr>
        <w:t xml:space="preserve">Tariffs.</w:t>
      </w:r>
      <w:r w:rsidDel="00000000" w:rsidR="00000000" w:rsidRPr="00000000">
        <w:rPr>
          <w:rFonts w:ascii="Times New Roman" w:cs="Times New Roman" w:eastAsia="Times New Roman" w:hAnsi="Times New Roman"/>
          <w:rtl w:val="0"/>
        </w:rPr>
        <w:t xml:space="preserve"> See Annex 5.</w:t>
      </w:r>
    </w:p>
    <w:p w:rsidR="00000000" w:rsidDel="00000000" w:rsidP="00000000" w:rsidRDefault="00000000" w:rsidRPr="00000000" w14:paraId="000000BE">
      <w:pPr>
        <w:pStyle w:val="Heading2"/>
        <w:rPr>
          <w:rFonts w:ascii="Times New Roman" w:cs="Times New Roman" w:eastAsia="Times New Roman" w:hAnsi="Times New Roman"/>
          <w:b w:val="1"/>
          <w:bCs w:val="1"/>
        </w:rPr>
      </w:pPr>
      <w:bookmarkStart w:colFirst="0" w:colLast="0" w:name="_of0tp6y09wec" w:id="21"/>
      <w:bookmarkEnd w:id="21"/>
      <w:r w:rsidDel="00000000" w:rsidR="00000000" w:rsidRPr="00000000">
        <w:rPr>
          <w:rFonts w:ascii="Times New Roman" w:cs="Times New Roman" w:eastAsia="Times New Roman" w:hAnsi="Times New Roman"/>
          <w:b w:val="1"/>
          <w:bCs w:val="1"/>
          <w:rtl w:val="0"/>
        </w:rPr>
        <w:t xml:space="preserve">Annex 3. LUNIQ Reserved</w:t>
      </w:r>
    </w:p>
    <w:p w:rsidR="00000000" w:rsidDel="00000000" w:rsidP="00000000" w:rsidRDefault="00000000" w:rsidRPr="00000000" w14:paraId="000000BF">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What it is.</w:t>
      </w:r>
      <w:r w:rsidDel="00000000" w:rsidR="00000000" w:rsidRPr="00000000">
        <w:rPr>
          <w:rFonts w:ascii="Times New Roman" w:cs="Times New Roman" w:eastAsia="Times New Roman" w:hAnsi="Times New Roman"/>
          <w:rtl w:val="0"/>
        </w:rPr>
        <w:t xml:space="preserve"> An online booking page for bathhouses, saunas and relaxation zones (by agreement — beauty salons and barbershops): choice of room, date, time and number of guests; a request to the administrators' Telegram group with "Accept" and "Decline" buttons; confirmation to the guest in WhatsApp. The page is available in Russian and Kazakh.</w:t>
      </w:r>
    </w:p>
    <w:p w:rsidR="00000000" w:rsidDel="00000000" w:rsidP="00000000" w:rsidRDefault="00000000" w:rsidRPr="00000000" w14:paraId="000000C0">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Deposit.</w:t>
      </w:r>
      <w:r w:rsidDel="00000000" w:rsidR="00000000" w:rsidRPr="00000000">
        <w:rPr>
          <w:rFonts w:ascii="Times New Roman" w:cs="Times New Roman" w:eastAsia="Times New Roman" w:hAnsi="Times New Roman"/>
          <w:rtl w:val="0"/>
        </w:rPr>
        <w:t xml:space="preserve"> The guest pays the deposit directly to the Client (through Kaspi). The Provider is not a payment agent and does not accept or refund deposits.</w:t>
      </w:r>
    </w:p>
    <w:p w:rsidR="00000000" w:rsidDel="00000000" w:rsidP="00000000" w:rsidRDefault="00000000" w:rsidRPr="00000000" w14:paraId="000000C1">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Booking rules</w:t>
      </w:r>
      <w:r w:rsidDel="00000000" w:rsidR="00000000" w:rsidRPr="00000000">
        <w:rPr>
          <w:rFonts w:ascii="Times New Roman" w:cs="Times New Roman" w:eastAsia="Times New Roman" w:hAnsi="Times New Roman"/>
          <w:rtl w:val="0"/>
        </w:rPr>
        <w:t xml:space="preserve"> (deposit amount, terms and conditions of cancellation, refunds, visiting rules, age restrictions) are set by the Client. The rules are shown to the guest before the request is sent. Disputes with guests about bookings and deposits are resolved by the Client.</w:t>
      </w:r>
    </w:p>
    <w:p w:rsidR="00000000" w:rsidDel="00000000" w:rsidP="00000000" w:rsidRDefault="00000000" w:rsidRPr="00000000" w14:paraId="000000C2">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Booking confirmation</w:t>
      </w:r>
      <w:r w:rsidDel="00000000" w:rsidR="00000000" w:rsidRPr="00000000">
        <w:rPr>
          <w:rFonts w:ascii="Times New Roman" w:cs="Times New Roman" w:eastAsia="Times New Roman" w:hAnsi="Times New Roman"/>
          <w:rtl w:val="0"/>
        </w:rPr>
        <w:t xml:space="preserve"> is carried out by the Client's administrator. The Provider is not responsible for double bookings if the Client accepts bookings through other channels without recording them in the Service.</w:t>
      </w:r>
    </w:p>
    <w:p w:rsidR="00000000" w:rsidDel="00000000" w:rsidP="00000000" w:rsidRDefault="00000000" w:rsidRPr="00000000" w14:paraId="000000C3">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Launch deadline</w:t>
      </w:r>
      <w:r w:rsidDel="00000000" w:rsidR="00000000" w:rsidRPr="00000000">
        <w:rPr>
          <w:rFonts w:ascii="Times New Roman" w:cs="Times New Roman" w:eastAsia="Times New Roman" w:hAnsi="Times New Roman"/>
          <w:rtl w:val="0"/>
        </w:rPr>
        <w:t xml:space="preserve"> — within 5 business days from receipt of photos, room descriptions, prices and the schedule.</w:t>
      </w:r>
    </w:p>
    <w:p w:rsidR="00000000" w:rsidDel="00000000" w:rsidP="00000000" w:rsidRDefault="00000000" w:rsidRPr="00000000" w14:paraId="000000C4">
      <w:pPr>
        <w:numPr>
          <w:ilvl w:val="0"/>
          <w:numId w:val="4"/>
        </w:numPr>
        <w:ind w:left="720" w:hanging="360"/>
        <w:jc w:val="both"/>
        <w:rPr/>
      </w:pPr>
      <w:r w:rsidDel="00000000" w:rsidR="00000000" w:rsidRPr="00000000">
        <w:rPr>
          <w:rFonts w:ascii="Times New Roman" w:cs="Times New Roman" w:eastAsia="Times New Roman" w:hAnsi="Times New Roman"/>
          <w:rtl w:val="0"/>
        </w:rPr>
        <w:t xml:space="preserve">Tariffs.</w:t>
      </w:r>
      <w:r w:rsidDel="00000000" w:rsidR="00000000" w:rsidRPr="00000000">
        <w:rPr>
          <w:rFonts w:ascii="Times New Roman" w:cs="Times New Roman" w:eastAsia="Times New Roman" w:hAnsi="Times New Roman"/>
          <w:rtl w:val="0"/>
        </w:rPr>
        <w:t xml:space="preserve"> See Annex 5.</w:t>
      </w:r>
    </w:p>
    <w:p w:rsidR="00000000" w:rsidDel="00000000" w:rsidP="00000000" w:rsidRDefault="00000000" w:rsidRPr="00000000" w14:paraId="000000C5">
      <w:pPr>
        <w:pStyle w:val="Heading2"/>
        <w:rPr>
          <w:rFonts w:ascii="Times New Roman" w:cs="Times New Roman" w:eastAsia="Times New Roman" w:hAnsi="Times New Roman"/>
          <w:b w:val="1"/>
          <w:bCs w:val="1"/>
        </w:rPr>
      </w:pPr>
      <w:bookmarkStart w:colFirst="0" w:colLast="0" w:name="_orw0pfa6fo2d" w:id="22"/>
      <w:bookmarkEnd w:id="22"/>
      <w:r w:rsidDel="00000000" w:rsidR="00000000" w:rsidRPr="00000000">
        <w:rPr>
          <w:rFonts w:ascii="Times New Roman" w:cs="Times New Roman" w:eastAsia="Times New Roman" w:hAnsi="Times New Roman"/>
          <w:b w:val="1"/>
          <w:bCs w:val="1"/>
          <w:rtl w:val="0"/>
        </w:rPr>
        <w:t xml:space="preserve">Annex 4. Agreement on the processing of Guests' personal data</w:t>
      </w:r>
    </w:p>
    <w:p w:rsidR="00000000" w:rsidDel="00000000" w:rsidP="00000000" w:rsidRDefault="00000000" w:rsidRPr="00000000" w14:paraId="000000C6">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Roles.</w:t>
      </w:r>
      <w:r w:rsidDel="00000000" w:rsidR="00000000" w:rsidRPr="00000000">
        <w:rPr>
          <w:rFonts w:ascii="Times New Roman" w:cs="Times New Roman" w:eastAsia="Times New Roman" w:hAnsi="Times New Roman"/>
          <w:rtl w:val="0"/>
        </w:rPr>
        <w:t xml:space="preserve"> The Client is the owner of its Guests' personal data. The Provider acts as an operator, which on the Client's instruction receives data from the form and passes it to the Client, within the meaning of the Law of the Republic of Kazakhstan No. 94-V dated 21 May 2013 "On Personal Data and Its Protection" (the </w:t>
      </w:r>
      <w:r w:rsidDel="00000000" w:rsidR="00000000" w:rsidRPr="00000000">
        <w:rPr>
          <w:rFonts w:ascii="Times New Roman" w:cs="Times New Roman" w:eastAsia="Times New Roman" w:hAnsi="Times New Roman"/>
          <w:rtl w:val="0"/>
        </w:rPr>
        <w:t xml:space="preserve">Law</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C7">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Scope, purposes and storage of data:</w:t>
      </w:r>
      <w:r w:rsidDel="00000000" w:rsidR="00000000" w:rsidRPr="00000000">
        <w:rPr>
          <w:rtl w:val="0"/>
        </w:rPr>
      </w:r>
    </w:p>
    <w:p w:rsidR="00000000" w:rsidDel="00000000" w:rsidP="00000000" w:rsidRDefault="00000000" w:rsidRPr="00000000" w14:paraId="000000C8">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Guest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Purpose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Storage by the Provider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phone, delivery address, order contents, booking date and time, review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the order, booking or review to the Client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stored: passed on at the moment of sending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phone, date, time, room, number of guests, comment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the booking to the Client and notify the guest of the decision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stored: passed on at the moment of sending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phone, recipient details, delivery address and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buyer sends the order to the shop from their own WhatsApp</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Provider does not receive this data</w:t>
            </w:r>
          </w:p>
        </w:tc>
      </w:tr>
    </w:tbl>
    <w:p w:rsidR="00000000" w:rsidDel="00000000" w:rsidP="00000000" w:rsidRDefault="00000000" w:rsidRPr="00000000" w14:paraId="000000D9">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Client's obligations:</w:t>
      </w:r>
      <w:r w:rsidDel="00000000" w:rsidR="00000000" w:rsidRPr="00000000">
        <w:rPr>
          <w:rFonts w:ascii="Times New Roman" w:cs="Times New Roman" w:eastAsia="Times New Roman" w:hAnsi="Times New Roman"/>
          <w:rtl w:val="0"/>
        </w:rPr>
        <w:t xml:space="preserve"> use Guests' data only to fulfil the order or booking; send marketing messages only with separate consent from the Guest; limit access to the Telegram group and WhatsApp to staff who need it; respond to Guests' requests about their data within the Law's deadlines; delete data from its chats once the purpose is achieved.</w:t>
      </w:r>
    </w:p>
    <w:p w:rsidR="00000000" w:rsidDel="00000000" w:rsidP="00000000" w:rsidRDefault="00000000" w:rsidRPr="00000000" w14:paraId="000000DB">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Provider's obligations:</w:t>
      </w:r>
      <w:r w:rsidDel="00000000" w:rsidR="00000000" w:rsidRPr="00000000">
        <w:rPr>
          <w:rtl w:val="0"/>
        </w:rPr>
      </w:r>
    </w:p>
    <w:p w:rsidR="00000000" w:rsidDel="00000000" w:rsidP="00000000" w:rsidRDefault="00000000" w:rsidRPr="00000000" w14:paraId="000000D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process Guests' data only for the purposes in paragraph 2, not keep it in its own database, and not use it for its own purposes;</w:t>
      </w:r>
    </w:p>
    <w:p w:rsidR="00000000" w:rsidDel="00000000" w:rsidP="00000000" w:rsidRDefault="00000000" w:rsidRPr="00000000" w14:paraId="000000D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 show the Guest the consent text and a link to the Privacy Policy in every form, and keep a record of consent (date, time, version of the text) without the content of the order;</w:t>
      </w:r>
    </w:p>
    <w:p w:rsidR="00000000" w:rsidDel="00000000" w:rsidP="00000000" w:rsidRDefault="00000000" w:rsidRPr="00000000" w14:paraId="000000E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 if Guests' data is stored in the future, keep it only in a database located in the territory of the Republic of Kazakhstan (paragraph 2 of Article 12 of the Law), after first updating this Annex;</w:t>
      </w:r>
    </w:p>
    <w:p w:rsidR="00000000" w:rsidDel="00000000" w:rsidP="00000000" w:rsidRDefault="00000000" w:rsidRPr="00000000" w14:paraId="000000E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 apply the protection measures under Article 22 of the Law: connection encryption, access control, backups;</w:t>
      </w:r>
    </w:p>
    <w:p w:rsidR="00000000" w:rsidDel="00000000" w:rsidP="00000000" w:rsidRDefault="00000000" w:rsidRPr="00000000" w14:paraId="000000E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 keep technical logs of message delivery (time, status, without content) for no more than 30 days;</w:t>
      </w:r>
    </w:p>
    <w:p w:rsidR="00000000" w:rsidDel="00000000" w:rsidP="00000000" w:rsidRDefault="00000000" w:rsidRPr="00000000" w14:paraId="000000E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 in case of a security incident, notify the Client within 24 hours, and the authorised body under Article 25 of the Law;</w:t>
      </w:r>
    </w:p>
    <w:p w:rsidR="00000000" w:rsidDel="00000000" w:rsidP="00000000" w:rsidRDefault="00000000" w:rsidRPr="00000000" w14:paraId="000000E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 pass Guests' data requests to the Client within 1 business day.</w:t>
      </w:r>
    </w:p>
    <w:p w:rsidR="00000000" w:rsidDel="00000000" w:rsidP="00000000" w:rsidRDefault="00000000" w:rsidRPr="00000000" w14:paraId="000000E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Transfer through messengers.</w:t>
      </w:r>
      <w:r w:rsidDel="00000000" w:rsidR="00000000" w:rsidRPr="00000000">
        <w:rPr>
          <w:rFonts w:ascii="Times New Roman" w:cs="Times New Roman" w:eastAsia="Times New Roman" w:hAnsi="Times New Roman"/>
          <w:rtl w:val="0"/>
        </w:rPr>
        <w:t xml:space="preserve"> Order and booking notifications are sent to Telegram and WhatsApp, whose servers are located outside the Republic of Kazakhstan. This is a cross-border transfer (Article 16 of the Law). The basis is the Guest's consent given in the form. The Client chooses the notification channel, and the data in its chats remains under its control.</w:t>
      </w:r>
    </w:p>
    <w:p w:rsidR="00000000" w:rsidDel="00000000" w:rsidP="00000000" w:rsidRDefault="00000000" w:rsidRPr="00000000" w14:paraId="000000EC">
      <w:pPr>
        <w:numPr>
          <w:ilvl w:val="0"/>
          <w:numId w:val="1"/>
        </w:numPr>
        <w:ind w:left="720" w:hanging="360"/>
        <w:jc w:val="both"/>
        <w:rPr/>
      </w:pPr>
      <w:r w:rsidDel="00000000" w:rsidR="00000000" w:rsidRPr="00000000">
        <w:rPr>
          <w:rFonts w:ascii="Times New Roman" w:cs="Times New Roman" w:eastAsia="Times New Roman" w:hAnsi="Times New Roman"/>
          <w:rtl w:val="0"/>
        </w:rPr>
        <w:t xml:space="preserve">Liability.</w:t>
      </w:r>
      <w:r w:rsidDel="00000000" w:rsidR="00000000" w:rsidRPr="00000000">
        <w:rPr>
          <w:rFonts w:ascii="Times New Roman" w:cs="Times New Roman" w:eastAsia="Times New Roman" w:hAnsi="Times New Roman"/>
          <w:rtl w:val="0"/>
        </w:rPr>
        <w:t xml:space="preserve"> The Provider is responsible for the transfer of data from the form to the Client's messenger; the Client is responsible for the data after receipt. The limitation in Clause 10.4 of the Offer does not apply to a wilful breach of this Annex.</w:t>
      </w:r>
    </w:p>
    <w:p w:rsidR="00000000" w:rsidDel="00000000" w:rsidP="00000000" w:rsidRDefault="00000000" w:rsidRPr="00000000" w14:paraId="000000ED">
      <w:pPr>
        <w:pStyle w:val="Heading2"/>
        <w:rPr>
          <w:rFonts w:ascii="Times New Roman" w:cs="Times New Roman" w:eastAsia="Times New Roman" w:hAnsi="Times New Roman"/>
          <w:b w:val="1"/>
          <w:bCs w:val="1"/>
        </w:rPr>
      </w:pPr>
      <w:bookmarkStart w:colFirst="0" w:colLast="0" w:name="_k2dhiggd950i" w:id="23"/>
      <w:bookmarkEnd w:id="23"/>
      <w:r w:rsidDel="00000000" w:rsidR="00000000" w:rsidRPr="00000000">
        <w:rPr>
          <w:rFonts w:ascii="Times New Roman" w:cs="Times New Roman" w:eastAsia="Times New Roman" w:hAnsi="Times New Roman"/>
          <w:b w:val="1"/>
          <w:bCs w:val="1"/>
          <w:rtl w:val="0"/>
        </w:rPr>
        <w:t xml:space="preserve">Annex 5. LUNIQ Tariffs</w:t>
      </w:r>
    </w:p>
    <w:p w:rsidR="00000000" w:rsidDel="00000000" w:rsidP="00000000" w:rsidRDefault="00000000" w:rsidRPr="00000000" w14:paraId="000000E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Effective from 22 October 2026. Prices in tenge. Payment: 100% prepayment for the chosen period. The price of a Paid Period does not change.</w:t>
      </w:r>
      <w:r w:rsidDel="00000000" w:rsidR="00000000" w:rsidRPr="00000000">
        <w:rPr>
          <w:rtl w:val="0"/>
        </w:rPr>
      </w:r>
    </w:p>
    <w:p w:rsidR="00000000" w:rsidDel="00000000" w:rsidP="00000000" w:rsidRDefault="00000000" w:rsidRPr="00000000" w14:paraId="000000EF">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Tariff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 month,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11 997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9 998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9 166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months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9 997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months + 1 free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7 141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 9 months + 3 free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 7 499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9 990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9 990</w:t>
            </w:r>
          </w:p>
        </w:tc>
      </w:tr>
    </w:tbl>
    <w:p w:rsidR="00000000" w:rsidDel="00000000" w:rsidP="00000000" w:rsidRDefault="00000000" w:rsidRPr="00000000" w14:paraId="0000011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Menu includes free of charge: menu digitisation, design, translation into three languages and a 24-hour demo. There is no connection fee.</w:t>
      </w:r>
    </w:p>
    <w:p w:rsidR="00000000" w:rsidDel="00000000" w:rsidP="00000000" w:rsidRDefault="00000000" w:rsidRPr="00000000" w14:paraId="0000011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Flow includes all functions in every Tariff.</w:t>
      </w:r>
    </w:p>
    <w:p w:rsidR="00000000" w:rsidDel="00000000" w:rsidP="00000000" w:rsidRDefault="00000000" w:rsidRPr="00000000" w14:paraId="0000011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case of early withdrawal, the refund is calculated under Clause 12.2 of the Offer.</w:t>
      </w:r>
    </w:p>
    <w:p w:rsidR="00000000" w:rsidDel="00000000" w:rsidP="00000000" w:rsidRDefault="00000000" w:rsidRPr="00000000" w14:paraId="00000116">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8">
      <w:pPr>
        <w:pStyle w:val="Heading1"/>
        <w:rPr>
          <w:rFonts w:ascii="Times New Roman" w:cs="Times New Roman" w:eastAsia="Times New Roman" w:hAnsi="Times New Roman"/>
          <w:b w:val="1"/>
          <w:bCs w:val="1"/>
        </w:rPr>
      </w:pPr>
      <w:bookmarkStart w:colFirst="0" w:colLast="0" w:name="_afhhk4z60o70" w:id="24"/>
      <w:bookmarkEnd w:id="24"/>
      <w:r w:rsidDel="00000000" w:rsidR="00000000" w:rsidRPr="00000000">
        <w:rPr>
          <w:rFonts w:ascii="Times New Roman" w:cs="Times New Roman" w:eastAsia="Times New Roman" w:hAnsi="Times New Roman"/>
          <w:b w:val="1"/>
          <w:bCs w:val="1"/>
          <w:rtl w:val="0"/>
        </w:rPr>
        <w:t xml:space="preserve">PART II. LUNIQ EVENT PUBLIC OFFER</w:t>
      </w:r>
    </w:p>
    <w:p w:rsidR="00000000" w:rsidDel="00000000" w:rsidP="00000000" w:rsidRDefault="00000000" w:rsidRPr="00000000" w14:paraId="000001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For individuals. Edition No. 1 dated 22 October 2026. Effective from the moment of publication at </w:t>
      </w:r>
      <w:hyperlink r:id="rId9">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11A">
      <w:pPr>
        <w:pStyle w:val="Heading2"/>
        <w:rPr>
          <w:rFonts w:ascii="Times New Roman" w:cs="Times New Roman" w:eastAsia="Times New Roman" w:hAnsi="Times New Roman"/>
          <w:b w:val="1"/>
          <w:bCs w:val="1"/>
        </w:rPr>
      </w:pPr>
      <w:bookmarkStart w:colFirst="0" w:colLast="0" w:name="_zd9hecitrqpm" w:id="25"/>
      <w:bookmarkEnd w:id="25"/>
      <w:r w:rsidDel="00000000" w:rsidR="00000000" w:rsidRPr="00000000">
        <w:rPr>
          <w:rFonts w:ascii="Times New Roman" w:cs="Times New Roman" w:eastAsia="Times New Roman" w:hAnsi="Times New Roman"/>
          <w:b w:val="1"/>
          <w:bCs w:val="1"/>
          <w:rtl w:val="0"/>
        </w:rPr>
        <w:t xml:space="preserve">1. Who offers what</w:t>
      </w:r>
    </w:p>
    <w:p w:rsidR="00000000" w:rsidDel="00000000" w:rsidP="00000000" w:rsidRDefault="00000000" w:rsidRPr="00000000" w14:paraId="000001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The sole proprietor ASTRO IT IP, BIN/IIN 980512350459 (the </w:t>
      </w:r>
      <w:r w:rsidDel="00000000" w:rsidR="00000000" w:rsidRPr="00000000">
        <w:rPr>
          <w:rFonts w:ascii="Times New Roman" w:cs="Times New Roman" w:eastAsia="Times New Roman" w:hAnsi="Times New Roman"/>
          <w:rtl w:val="0"/>
        </w:rPr>
        <w:t xml:space="preserve">Provider</w:t>
      </w:r>
      <w:r w:rsidDel="00000000" w:rsidR="00000000" w:rsidRPr="00000000">
        <w:rPr>
          <w:rFonts w:ascii="Times New Roman" w:cs="Times New Roman" w:eastAsia="Times New Roman" w:hAnsi="Times New Roman"/>
          <w:rtl w:val="0"/>
        </w:rPr>
        <w:t xml:space="preserve">), offers any legally capable individual aged 18 or over (the </w:t>
      </w:r>
      <w:r w:rsidDel="00000000" w:rsidR="00000000" w:rsidRPr="00000000">
        <w:rPr>
          <w:rFonts w:ascii="Times New Roman" w:cs="Times New Roman" w:eastAsia="Times New Roman" w:hAnsi="Times New Roman"/>
          <w:rtl w:val="0"/>
        </w:rPr>
        <w:t xml:space="preserve">Customer</w:t>
      </w:r>
      <w:r w:rsidDel="00000000" w:rsidR="00000000" w:rsidRPr="00000000">
        <w:rPr>
          <w:rFonts w:ascii="Times New Roman" w:cs="Times New Roman" w:eastAsia="Times New Roman" w:hAnsi="Times New Roman"/>
          <w:rtl w:val="0"/>
        </w:rPr>
        <w:t xml:space="preserve">) the "LUNIQ Event Gallery" service on the terms of this Part. This is a public offer within the meaning of Article 395(5) of the Civil Code.</w:t>
      </w:r>
    </w:p>
    <w:p w:rsidR="00000000" w:rsidDel="00000000" w:rsidP="00000000" w:rsidRDefault="00000000" w:rsidRPr="00000000" w14:paraId="0000011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The service: creation of an online gallery for a single event (wedding, uzatu, birthday, corporate event, etc.) with names and date, a QR card for printing, uploads of photos and videos by guests with no limit on the total number, a guest rating, an interface in Kazakh, Russian and English, and an archive of all files in original quality.</w:t>
      </w:r>
    </w:p>
    <w:p w:rsidR="00000000" w:rsidDel="00000000" w:rsidP="00000000" w:rsidRDefault="00000000" w:rsidRPr="00000000" w14:paraId="0000011E">
      <w:pPr>
        <w:pStyle w:val="Heading2"/>
        <w:rPr>
          <w:rFonts w:ascii="Times New Roman" w:cs="Times New Roman" w:eastAsia="Times New Roman" w:hAnsi="Times New Roman"/>
          <w:b w:val="1"/>
          <w:bCs w:val="1"/>
        </w:rPr>
      </w:pPr>
      <w:bookmarkStart w:colFirst="0" w:colLast="0" w:name="_wwb8kg8f42qw" w:id="26"/>
      <w:bookmarkEnd w:id="26"/>
      <w:r w:rsidDel="00000000" w:rsidR="00000000" w:rsidRPr="00000000">
        <w:rPr>
          <w:rFonts w:ascii="Times New Roman" w:cs="Times New Roman" w:eastAsia="Times New Roman" w:hAnsi="Times New Roman"/>
          <w:b w:val="1"/>
          <w:bCs w:val="1"/>
          <w:rtl w:val="0"/>
        </w:rPr>
        <w:t xml:space="preserve">2. Price and payment</w:t>
      </w:r>
    </w:p>
    <w:p w:rsidR="00000000" w:rsidDel="00000000" w:rsidP="00000000" w:rsidRDefault="00000000" w:rsidRPr="00000000" w14:paraId="000001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The price is 9 990 ₸ per event, unless the invoice states otherwise. There are no additional charges.</w:t>
      </w:r>
    </w:p>
    <w:p w:rsidR="00000000" w:rsidDel="00000000" w:rsidP="00000000" w:rsidRDefault="00000000" w:rsidRPr="00000000" w14:paraId="0000012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Payment is 100% before the gallery is launched, through Kaspi or by bank transfer to the details provided. The Customer receives a fiscal receipt.</w:t>
      </w:r>
    </w:p>
    <w:p w:rsidR="00000000" w:rsidDel="00000000" w:rsidP="00000000" w:rsidRDefault="00000000" w:rsidRPr="00000000" w14:paraId="0000012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Acceptance is by payment of the service (Article 396(3) of the Civil Code). Before payment, the Provider sends a link to this Part and the Privacy Policy.</w:t>
      </w:r>
    </w:p>
    <w:p w:rsidR="00000000" w:rsidDel="00000000" w:rsidP="00000000" w:rsidRDefault="00000000" w:rsidRPr="00000000" w14:paraId="00000124">
      <w:pPr>
        <w:pStyle w:val="Heading2"/>
        <w:rPr>
          <w:rFonts w:ascii="Times New Roman" w:cs="Times New Roman" w:eastAsia="Times New Roman" w:hAnsi="Times New Roman"/>
          <w:b w:val="1"/>
          <w:bCs w:val="1"/>
        </w:rPr>
      </w:pPr>
      <w:bookmarkStart w:colFirst="0" w:colLast="0" w:name="_15rfomheb6ya" w:id="27"/>
      <w:bookmarkEnd w:id="27"/>
      <w:r w:rsidDel="00000000" w:rsidR="00000000" w:rsidRPr="00000000">
        <w:rPr>
          <w:rFonts w:ascii="Times New Roman" w:cs="Times New Roman" w:eastAsia="Times New Roman" w:hAnsi="Times New Roman"/>
          <w:b w:val="1"/>
          <w:bCs w:val="1"/>
          <w:rtl w:val="0"/>
        </w:rPr>
        <w:t xml:space="preserve">3. Timing and manner of provision</w:t>
      </w:r>
    </w:p>
    <w:p w:rsidR="00000000" w:rsidDel="00000000" w:rsidP="00000000" w:rsidRDefault="00000000" w:rsidRPr="00000000" w14:paraId="000001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The Customer provides the names, the date, 1–3 photos for the cover and, if desired, an Instagram link. The gallery and QR card are prepared within 2 business days, but no later than 1 day before the event if ordered 3 or more days in advance.</w:t>
      </w:r>
    </w:p>
    <w:p w:rsidR="00000000" w:rsidDel="00000000" w:rsidP="00000000" w:rsidRDefault="00000000" w:rsidRPr="00000000" w14:paraId="0000012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The gallery operates for 7 calendar days from the event date: guests upload and view photos and videos. At the end of this period, the Provider hands the Customer the complete archive in original quality and, within 24 hours after handover, deletes the files and guests' names from its servers. After the archive is handed over, the Customer is responsible for its storage.</w:t>
      </w:r>
    </w:p>
    <w:p w:rsidR="00000000" w:rsidDel="00000000" w:rsidP="00000000" w:rsidRDefault="00000000" w:rsidRPr="00000000" w14:paraId="0000012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The service is deemed rendered on the day the Customer receives the link to the working gallery and the QR card file. The obligation to maintain the gallery and hand over the archive within the periods in Clause 3.2 remains.</w:t>
      </w:r>
    </w:p>
    <w:p w:rsidR="00000000" w:rsidDel="00000000" w:rsidP="00000000" w:rsidRDefault="00000000" w:rsidRPr="00000000" w14:paraId="0000012A">
      <w:pPr>
        <w:pStyle w:val="Heading2"/>
        <w:jc w:val="both"/>
        <w:rPr>
          <w:rFonts w:ascii="Times New Roman" w:cs="Times New Roman" w:eastAsia="Times New Roman" w:hAnsi="Times New Roman"/>
          <w:b w:val="1"/>
          <w:bCs w:val="1"/>
        </w:rPr>
      </w:pPr>
      <w:bookmarkStart w:colFirst="0" w:colLast="0" w:name="_564owpetvlbv" w:id="28"/>
      <w:bookmarkEnd w:id="28"/>
      <w:r w:rsidDel="00000000" w:rsidR="00000000" w:rsidRPr="00000000">
        <w:rPr>
          <w:rFonts w:ascii="Times New Roman" w:cs="Times New Roman" w:eastAsia="Times New Roman" w:hAnsi="Times New Roman"/>
          <w:b w:val="1"/>
          <w:bCs w:val="1"/>
          <w:rtl w:val="0"/>
        </w:rPr>
        <w:t xml:space="preserve">4. Withdrawal and refunds</w:t>
      </w:r>
    </w:p>
    <w:p w:rsidR="00000000" w:rsidDel="00000000" w:rsidP="00000000" w:rsidRDefault="00000000" w:rsidRPr="00000000" w14:paraId="000001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The Customer may withdraw from the service at any time. The Provider refunds the payment less actually incurred costs (Article 686 of the Civil Code):</w:t>
      </w:r>
    </w:p>
    <w:p w:rsidR="00000000" w:rsidDel="00000000" w:rsidP="00000000" w:rsidRDefault="00000000" w:rsidRPr="00000000" w14:paraId="0000012C">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of withdrawal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the gallery is created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of the payment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Gallery created, event not yet held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Payment less documented creation costs; retained amount not more than 3 000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the event, gallery was operating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 rendered, no refund</w:t>
            </w:r>
          </w:p>
        </w:tc>
      </w:tr>
    </w:tbl>
    <w:p w:rsidR="00000000" w:rsidDel="00000000" w:rsidP="00000000" w:rsidRDefault="00000000" w:rsidRPr="00000000" w14:paraId="00000135">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If the gallery did not work on the day of the event through the Provider's fault, the Customer may demand a full refund and other remedies provided by the Law of the Republic of Kazakhstan "On Consumer Rights Protection".</w:t>
      </w:r>
    </w:p>
    <w:p w:rsidR="00000000" w:rsidDel="00000000" w:rsidP="00000000" w:rsidRDefault="00000000" w:rsidRPr="00000000" w14:paraId="0000013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The refund is made within 10 calendar days of the demand, by the same method as the payment.</w:t>
      </w:r>
    </w:p>
    <w:p w:rsidR="00000000" w:rsidDel="00000000" w:rsidP="00000000" w:rsidRDefault="00000000" w:rsidRPr="00000000" w14:paraId="00000139">
      <w:pPr>
        <w:pStyle w:val="Heading2"/>
        <w:rPr>
          <w:rFonts w:ascii="Times New Roman" w:cs="Times New Roman" w:eastAsia="Times New Roman" w:hAnsi="Times New Roman"/>
          <w:b w:val="1"/>
          <w:bCs w:val="1"/>
        </w:rPr>
      </w:pPr>
      <w:bookmarkStart w:colFirst="0" w:colLast="0" w:name="_d1190gar6lha" w:id="29"/>
      <w:bookmarkEnd w:id="29"/>
      <w:r w:rsidDel="00000000" w:rsidR="00000000" w:rsidRPr="00000000">
        <w:rPr>
          <w:rFonts w:ascii="Times New Roman" w:cs="Times New Roman" w:eastAsia="Times New Roman" w:hAnsi="Times New Roman"/>
          <w:b w:val="1"/>
          <w:bCs w:val="1"/>
          <w:rtl w:val="0"/>
        </w:rPr>
        <w:t xml:space="preserve">5. Guests' photos and videos</w:t>
      </w:r>
    </w:p>
    <w:p w:rsidR="00000000" w:rsidDel="00000000" w:rsidP="00000000" w:rsidRDefault="00000000" w:rsidRPr="00000000" w14:paraId="000001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Only those with the link or QR code can see the gallery. It is closed to search engines and is not used by the Provider in advertising without the Customer's written consent.</w:t>
      </w:r>
    </w:p>
    <w:p w:rsidR="00000000" w:rsidDel="00000000" w:rsidP="00000000" w:rsidRDefault="00000000" w:rsidRPr="00000000" w14:paraId="0000013B">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A person's image may be used only with that person's consent (Article 145 of the Civil Code). Therefore:</w:t>
      </w:r>
    </w:p>
    <w:p w:rsidR="00000000" w:rsidDel="00000000" w:rsidP="00000000" w:rsidRDefault="00000000" w:rsidRPr="00000000" w14:paraId="0000013D">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Customer informs guests about the gallery; the text on the QR card does this for it;</w:t>
      </w:r>
    </w:p>
    <w:p w:rsidR="00000000" w:rsidDel="00000000" w:rsidP="00000000" w:rsidRDefault="00000000" w:rsidRPr="00000000" w14:paraId="0000013F">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 first upload, the guest accepts the gallery rules and confirms that it uploads photos from the event on which people do not object to being photographed;</w:t>
      </w:r>
    </w:p>
    <w:p w:rsidR="00000000" w:rsidDel="00000000" w:rsidP="00000000" w:rsidRDefault="00000000" w:rsidRPr="00000000" w14:paraId="00000141">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any person shown in a photo or video may request its removal through the button in the gallery or by writing to </w:t>
      </w:r>
      <w:hyperlink r:id="rId10">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the file is hidden immediately upon request and deleted within 3 business days;</w:t>
      </w:r>
    </w:p>
    <w:p w:rsidR="00000000" w:rsidDel="00000000" w:rsidP="00000000" w:rsidRDefault="00000000" w:rsidRPr="00000000" w14:paraId="0000014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responsibility for photos of children lies with the uploader and the parents; at a parent's request, such files are deleted in the same manner.</w:t>
      </w:r>
    </w:p>
    <w:p w:rsidR="00000000" w:rsidDel="00000000" w:rsidP="00000000" w:rsidRDefault="00000000" w:rsidRPr="00000000" w14:paraId="0000014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Uploading obscene, offensive or unrelated material not connected with the event is prohibited. The Customer and the Provider may delete such files.</w:t>
      </w:r>
    </w:p>
    <w:p w:rsidR="00000000" w:rsidDel="00000000" w:rsidP="00000000" w:rsidRDefault="00000000" w:rsidRPr="00000000" w14:paraId="00000147">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Rights to photos and videos remain with their authors. The Provider stores and displays them only in the gallery for the purpose of providing the service.</w:t>
      </w:r>
    </w:p>
    <w:p w:rsidR="00000000" w:rsidDel="00000000" w:rsidP="00000000" w:rsidRDefault="00000000" w:rsidRPr="00000000" w14:paraId="00000149">
      <w:pPr>
        <w:pStyle w:val="Heading2"/>
        <w:rPr>
          <w:rFonts w:ascii="Times New Roman" w:cs="Times New Roman" w:eastAsia="Times New Roman" w:hAnsi="Times New Roman"/>
          <w:b w:val="1"/>
          <w:bCs w:val="1"/>
        </w:rPr>
      </w:pPr>
      <w:bookmarkStart w:colFirst="0" w:colLast="0" w:name="_dr9fhcvvcmg2" w:id="30"/>
      <w:bookmarkEnd w:id="30"/>
      <w:r w:rsidDel="00000000" w:rsidR="00000000" w:rsidRPr="00000000">
        <w:rPr>
          <w:rFonts w:ascii="Times New Roman" w:cs="Times New Roman" w:eastAsia="Times New Roman" w:hAnsi="Times New Roman"/>
          <w:b w:val="1"/>
          <w:bCs w:val="1"/>
          <w:rtl w:val="0"/>
        </w:rPr>
        <w:t xml:space="preserve">6. Liability</w:t>
      </w:r>
    </w:p>
    <w:p w:rsidR="00000000" w:rsidDel="00000000" w:rsidP="00000000" w:rsidRDefault="00000000" w:rsidRPr="00000000" w14:paraId="000001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The Provider is responsible for the gallery's operation and the safety of files within the periods in Clause 3.2. It is not responsible for the absence of internet at the event venue or for the quality of photos taken by guests.</w:t>
      </w:r>
    </w:p>
    <w:p w:rsidR="00000000" w:rsidDel="00000000" w:rsidP="00000000" w:rsidRDefault="00000000" w:rsidRPr="00000000" w14:paraId="0000014B">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Nothing in this Part limits the Customer's rights as a consumer. Conditions that restrict these rights compared with the law do not apply.</w:t>
      </w:r>
    </w:p>
    <w:p w:rsidR="00000000" w:rsidDel="00000000" w:rsidP="00000000" w:rsidRDefault="00000000" w:rsidRPr="00000000" w14:paraId="0000014D">
      <w:pPr>
        <w:pStyle w:val="Heading2"/>
        <w:jc w:val="both"/>
        <w:rPr>
          <w:rFonts w:ascii="Times New Roman" w:cs="Times New Roman" w:eastAsia="Times New Roman" w:hAnsi="Times New Roman"/>
          <w:b w:val="1"/>
          <w:bCs w:val="1"/>
        </w:rPr>
      </w:pPr>
      <w:bookmarkStart w:colFirst="0" w:colLast="0" w:name="_3nrkugso38d6" w:id="31"/>
      <w:bookmarkEnd w:id="31"/>
      <w:r w:rsidDel="00000000" w:rsidR="00000000" w:rsidRPr="00000000">
        <w:rPr>
          <w:rFonts w:ascii="Times New Roman" w:cs="Times New Roman" w:eastAsia="Times New Roman" w:hAnsi="Times New Roman"/>
          <w:b w:val="1"/>
          <w:bCs w:val="1"/>
          <w:rtl w:val="0"/>
        </w:rPr>
        <w:t xml:space="preserve">7. Disputes</w:t>
      </w:r>
    </w:p>
    <w:p w:rsidR="00000000" w:rsidDel="00000000" w:rsidP="00000000" w:rsidRDefault="00000000" w:rsidRPr="00000000" w14:paraId="0000014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Claims are accepted at </w:t>
      </w:r>
      <w:hyperlink r:id="rId11">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or on WhatsApp +7 706 639 07 37. The response period is 10 calendar days.</w:t>
      </w:r>
    </w:p>
    <w:p w:rsidR="00000000" w:rsidDel="00000000" w:rsidP="00000000" w:rsidRDefault="00000000" w:rsidRPr="00000000" w14:paraId="0000014F">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The governing law is the law of the Republic of Kazakhstan. The Customer may apply to the court at its place of residence, at the place where the contract was concluded or performed, or at the Provider's location, and to consumer protection bodies.</w:t>
      </w:r>
    </w:p>
    <w:p w:rsidR="00000000" w:rsidDel="00000000" w:rsidP="00000000" w:rsidRDefault="00000000" w:rsidRPr="00000000" w14:paraId="00000151">
      <w:pPr>
        <w:pStyle w:val="Heading2"/>
        <w:jc w:val="both"/>
        <w:rPr>
          <w:rFonts w:ascii="Times New Roman" w:cs="Times New Roman" w:eastAsia="Times New Roman" w:hAnsi="Times New Roman"/>
          <w:b w:val="1"/>
          <w:bCs w:val="1"/>
        </w:rPr>
      </w:pPr>
      <w:bookmarkStart w:colFirst="0" w:colLast="0" w:name="_vuqoad28p6tl" w:id="32"/>
      <w:bookmarkEnd w:id="32"/>
      <w:r w:rsidDel="00000000" w:rsidR="00000000" w:rsidRPr="00000000">
        <w:rPr>
          <w:rFonts w:ascii="Times New Roman" w:cs="Times New Roman" w:eastAsia="Times New Roman" w:hAnsi="Times New Roman"/>
          <w:b w:val="1"/>
          <w:bCs w:val="1"/>
          <w:rtl w:val="0"/>
        </w:rPr>
        <w:t xml:space="preserve">8. Other</w:t>
      </w:r>
    </w:p>
    <w:p w:rsidR="00000000" w:rsidDel="00000000" w:rsidP="00000000" w:rsidRDefault="00000000" w:rsidRPr="00000000" w14:paraId="000001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The personal data of the Customer and guests is processed in accordance with the LUNIQ Privacy Policy. The Provider is the owner and operator of this data.</w:t>
      </w:r>
    </w:p>
    <w:p w:rsidR="00000000" w:rsidDel="00000000" w:rsidP="00000000" w:rsidRDefault="00000000" w:rsidRPr="00000000" w14:paraId="0000015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Amendments to this Part do not apply to galleries already paid for.</w:t>
      </w:r>
    </w:p>
    <w:p w:rsidR="00000000" w:rsidDel="00000000" w:rsidP="00000000" w:rsidRDefault="00000000" w:rsidRPr="00000000" w14:paraId="0000015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The text is published in Russian; the Kazakh and English versions are for reference only.</w:t>
      </w:r>
    </w:p>
    <w:p w:rsidR="00000000" w:rsidDel="00000000" w:rsidP="00000000" w:rsidRDefault="00000000" w:rsidRPr="00000000" w14:paraId="00000157">
      <w:pPr>
        <w:pStyle w:val="Heading2"/>
        <w:jc w:val="both"/>
        <w:rPr>
          <w:rFonts w:ascii="Times New Roman" w:cs="Times New Roman" w:eastAsia="Times New Roman" w:hAnsi="Times New Roman"/>
          <w:b w:val="1"/>
          <w:bCs w:val="1"/>
        </w:rPr>
      </w:pPr>
      <w:bookmarkStart w:colFirst="0" w:colLast="0" w:name="_ya7vrpv30uat" w:id="33"/>
      <w:bookmarkEnd w:id="33"/>
      <w:r w:rsidDel="00000000" w:rsidR="00000000" w:rsidRPr="00000000">
        <w:rPr>
          <w:rFonts w:ascii="Times New Roman" w:cs="Times New Roman" w:eastAsia="Times New Roman" w:hAnsi="Times New Roman"/>
          <w:b w:val="1"/>
          <w:bCs w:val="1"/>
          <w:rtl w:val="0"/>
        </w:rPr>
        <w:t xml:space="preserve">9. Provider details</w:t>
      </w:r>
    </w:p>
    <w:p w:rsidR="00000000" w:rsidDel="00000000" w:rsidP="00000000" w:rsidRDefault="00000000" w:rsidRPr="00000000" w14:paraId="0000015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ASTRO IT IP </w:t>
      </w:r>
    </w:p>
    <w:p w:rsidR="00000000" w:rsidDel="00000000" w:rsidP="00000000" w:rsidRDefault="00000000" w:rsidRPr="00000000" w14:paraId="000001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BIN/IIN 980512350459</w:t>
      </w:r>
    </w:p>
    <w:p w:rsidR="00000000" w:rsidDel="00000000" w:rsidP="00000000" w:rsidRDefault="00000000" w:rsidRPr="00000000" w14:paraId="000001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Bank: JSC "Kaspi Bank", KBe 19, BIC CASPKZKA </w:t>
      </w:r>
    </w:p>
    <w:p w:rsidR="00000000" w:rsidDel="00000000" w:rsidP="00000000" w:rsidRDefault="00000000" w:rsidRPr="00000000" w14:paraId="000001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Account number: KZ41722S000050799071 </w:t>
      </w:r>
    </w:p>
    <w:p w:rsidR="00000000" w:rsidDel="00000000" w:rsidP="00000000" w:rsidRDefault="00000000" w:rsidRPr="00000000" w14:paraId="000001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Astana, Rakymzhan Koshkarbayev Avenue, building 15, office 128 </w:t>
      </w:r>
    </w:p>
    <w:p w:rsidR="00000000" w:rsidDel="00000000" w:rsidP="00000000" w:rsidRDefault="00000000" w:rsidRPr="00000000" w14:paraId="0000015D">
      <w:pPr>
        <w:jc w:val="both"/>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+7 747 353 26 12 </w:t>
      </w:r>
    </w:p>
    <w:p w:rsidR="00000000" w:rsidDel="00000000" w:rsidP="00000000" w:rsidRDefault="00000000" w:rsidRPr="00000000" w14:paraId="000001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+7 706 639 07 37 </w:t>
      </w:r>
    </w:p>
    <w:p w:rsidR="00000000" w:rsidDel="00000000" w:rsidP="00000000" w:rsidRDefault="00000000" w:rsidRPr="00000000" w14:paraId="000001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@horeca_tech </w:t>
      </w:r>
    </w:p>
    <w:p w:rsidR="00000000" w:rsidDel="00000000" w:rsidP="00000000" w:rsidRDefault="00000000" w:rsidRPr="00000000" w14:paraId="00000161">
      <w:pPr>
        <w:jc w:val="both"/>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sectPr>
      <w:headerReference r:id="rId14"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rPr/>
    </w:pPr>
    <w:r w:rsidDel="00000000" w:rsidR="00000000" w:rsidRPr="00000000">
      <w:rPr/>
      <w:pict>
        <v:shape id="WordPictureWatermark1" style="position:absolute;width:468.0pt;height:312.0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hiastroit@gmail.com" TargetMode="External"/><Relationship Id="rId10" Type="http://schemas.openxmlformats.org/officeDocument/2006/relationships/hyperlink" Target="mailto:hiastroit@gmail.com" TargetMode="External"/><Relationship Id="rId13" Type="http://schemas.openxmlformats.org/officeDocument/2006/relationships/hyperlink" Target="https://luniq.net" TargetMode="External"/><Relationship Id="rId12" Type="http://schemas.openxmlformats.org/officeDocument/2006/relationships/hyperlink" Target="mailto:hiastroit@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uniq.net"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luniq.net" TargetMode="External"/><Relationship Id="rId7" Type="http://schemas.openxmlformats.org/officeDocument/2006/relationships/hyperlink" Target="mailto:hiastroit@gmail.com" TargetMode="External"/><Relationship Id="rId8" Type="http://schemas.openxmlformats.org/officeDocument/2006/relationships/hyperlink" Target="https://luniq.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